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4BD" w:rsidRPr="0058047B" w:rsidRDefault="009D28CC" w:rsidP="0058047B">
      <w:pPr>
        <w:spacing w:after="0" w:line="240" w:lineRule="auto"/>
        <w:jc w:val="both"/>
        <w:rPr>
          <w:rFonts w:ascii="Times New Roman" w:hAnsi="Times New Roman"/>
          <w:b/>
          <w:sz w:val="24"/>
          <w:szCs w:val="24"/>
        </w:rPr>
      </w:pPr>
      <w:bookmarkStart w:id="0" w:name="_Toc354667357"/>
      <w:bookmarkStart w:id="1" w:name="_Toc354667567"/>
      <w:r>
        <w:rPr>
          <w:rFonts w:ascii="Times New Roman" w:hAnsi="Times New Roman"/>
          <w:b/>
          <w:noProof/>
          <w:sz w:val="24"/>
          <w:szCs w:val="24"/>
          <w:lang w:eastAsia="ru-RU"/>
        </w:rPr>
        <w:drawing>
          <wp:inline distT="0" distB="0" distL="0" distR="0">
            <wp:extent cx="5940425" cy="8404225"/>
            <wp:effectExtent l="19050" t="0" r="3175" b="0"/>
            <wp:docPr id="1" name="Рисунок 0" descr="ОУ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10.jpg"/>
                    <pic:cNvPicPr/>
                  </pic:nvPicPr>
                  <pic:blipFill>
                    <a:blip r:embed="rId7"/>
                    <a:stretch>
                      <a:fillRect/>
                    </a:stretch>
                  </pic:blipFill>
                  <pic:spPr>
                    <a:xfrm>
                      <a:off x="0" y="0"/>
                      <a:ext cx="5940425" cy="8404225"/>
                    </a:xfrm>
                    <a:prstGeom prst="rect">
                      <a:avLst/>
                    </a:prstGeom>
                  </pic:spPr>
                </pic:pic>
              </a:graphicData>
            </a:graphic>
          </wp:inline>
        </w:drawing>
      </w:r>
    </w:p>
    <w:p w:rsidR="00C019B5" w:rsidRPr="0058047B" w:rsidRDefault="00C019B5" w:rsidP="0058047B">
      <w:pPr>
        <w:spacing w:after="0" w:line="240" w:lineRule="auto"/>
        <w:jc w:val="both"/>
        <w:rPr>
          <w:rFonts w:ascii="Times New Roman" w:hAnsi="Times New Roman"/>
          <w:b/>
          <w:sz w:val="24"/>
          <w:szCs w:val="24"/>
        </w:rPr>
        <w:sectPr w:rsidR="00C019B5" w:rsidRPr="0058047B" w:rsidSect="00C916DD">
          <w:footerReference w:type="default" r:id="rId8"/>
          <w:pgSz w:w="11906" w:h="16838" w:code="9"/>
          <w:pgMar w:top="1134" w:right="850" w:bottom="1134" w:left="1701" w:header="709" w:footer="709" w:gutter="0"/>
          <w:cols w:space="708"/>
          <w:docGrid w:linePitch="360"/>
        </w:sectPr>
      </w:pPr>
    </w:p>
    <w:p w:rsidR="00573F68"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 xml:space="preserve">Методические </w:t>
      </w:r>
      <w:r w:rsidR="0033499B">
        <w:rPr>
          <w:rFonts w:ascii="Times New Roman" w:hAnsi="Times New Roman"/>
          <w:sz w:val="24"/>
          <w:szCs w:val="24"/>
        </w:rPr>
        <w:t>рекомендации</w:t>
      </w:r>
      <w:r w:rsidR="00573F68" w:rsidRPr="0058047B">
        <w:rPr>
          <w:rFonts w:ascii="Times New Roman" w:hAnsi="Times New Roman"/>
          <w:sz w:val="24"/>
          <w:szCs w:val="24"/>
        </w:rPr>
        <w:t>разработаны на</w:t>
      </w:r>
      <w:r w:rsidRPr="0058047B">
        <w:rPr>
          <w:rFonts w:ascii="Times New Roman" w:hAnsi="Times New Roman"/>
          <w:sz w:val="24"/>
          <w:szCs w:val="24"/>
        </w:rPr>
        <w:t xml:space="preserve"> основе</w:t>
      </w:r>
      <w:r w:rsidR="00573F68">
        <w:rPr>
          <w:rFonts w:ascii="Times New Roman" w:hAnsi="Times New Roman"/>
          <w:sz w:val="24"/>
          <w:szCs w:val="24"/>
        </w:rPr>
        <w:t>:</w:t>
      </w:r>
    </w:p>
    <w:p w:rsidR="00573F68" w:rsidRDefault="00573F68" w:rsidP="0058047B">
      <w:pPr>
        <w:spacing w:after="0" w:line="240" w:lineRule="auto"/>
        <w:jc w:val="both"/>
        <w:rPr>
          <w:rFonts w:ascii="Times New Roman" w:hAnsi="Times New Roman"/>
          <w:sz w:val="24"/>
          <w:szCs w:val="24"/>
        </w:rPr>
      </w:pPr>
      <w:r>
        <w:rPr>
          <w:rFonts w:ascii="Times New Roman" w:hAnsi="Times New Roman"/>
          <w:sz w:val="24"/>
          <w:szCs w:val="24"/>
        </w:rPr>
        <w:t>-</w:t>
      </w:r>
      <w:r w:rsidR="0058047B" w:rsidRPr="0058047B">
        <w:rPr>
          <w:rFonts w:ascii="Times New Roman" w:hAnsi="Times New Roman"/>
          <w:sz w:val="24"/>
          <w:szCs w:val="24"/>
        </w:rPr>
        <w:t xml:space="preserve"> Федерального государственного образовательного стандарта </w:t>
      </w:r>
      <w:r>
        <w:rPr>
          <w:rFonts w:ascii="Times New Roman" w:hAnsi="Times New Roman"/>
          <w:sz w:val="24"/>
          <w:szCs w:val="24"/>
        </w:rPr>
        <w:t>средне</w:t>
      </w:r>
      <w:r w:rsidR="0058047B" w:rsidRPr="0058047B">
        <w:rPr>
          <w:rFonts w:ascii="Times New Roman" w:hAnsi="Times New Roman"/>
          <w:sz w:val="24"/>
          <w:szCs w:val="24"/>
        </w:rPr>
        <w:t>го общего образования</w:t>
      </w:r>
      <w:r>
        <w:rPr>
          <w:rFonts w:ascii="Times New Roman" w:hAnsi="Times New Roman"/>
          <w:sz w:val="24"/>
          <w:szCs w:val="24"/>
        </w:rPr>
        <w:t>;</w:t>
      </w:r>
    </w:p>
    <w:p w:rsidR="0058047B" w:rsidRPr="0058047B" w:rsidRDefault="00573F68" w:rsidP="00573F68">
      <w:pPr>
        <w:spacing w:after="0" w:line="240" w:lineRule="auto"/>
        <w:jc w:val="both"/>
        <w:rPr>
          <w:rFonts w:ascii="Times New Roman" w:hAnsi="Times New Roman"/>
          <w:sz w:val="24"/>
          <w:szCs w:val="24"/>
        </w:rPr>
      </w:pPr>
      <w:r>
        <w:rPr>
          <w:rFonts w:ascii="Times New Roman" w:hAnsi="Times New Roman"/>
          <w:sz w:val="24"/>
          <w:szCs w:val="24"/>
        </w:rPr>
        <w:t>-</w:t>
      </w:r>
      <w:r w:rsidR="0058047B" w:rsidRPr="0058047B">
        <w:rPr>
          <w:rFonts w:ascii="Times New Roman" w:hAnsi="Times New Roman"/>
          <w:sz w:val="24"/>
          <w:szCs w:val="24"/>
        </w:rPr>
        <w:t xml:space="preserve"> Федерального государственного образовательного стандарта среднего профессионального образования по профессии15.01.05 Сварщик (ручной и частично механизированной сварки (наплавки)</w:t>
      </w:r>
      <w:r>
        <w:rPr>
          <w:rFonts w:ascii="Times New Roman" w:hAnsi="Times New Roman"/>
          <w:sz w:val="24"/>
          <w:szCs w:val="24"/>
        </w:rPr>
        <w:t>;</w:t>
      </w:r>
    </w:p>
    <w:p w:rsidR="0058047B" w:rsidRPr="0058047B" w:rsidRDefault="00573F68" w:rsidP="00573F68">
      <w:pPr>
        <w:spacing w:after="0" w:line="240" w:lineRule="auto"/>
        <w:jc w:val="both"/>
        <w:rPr>
          <w:rFonts w:ascii="Times New Roman" w:hAnsi="Times New Roman"/>
          <w:sz w:val="24"/>
          <w:szCs w:val="24"/>
        </w:rPr>
      </w:pPr>
      <w:r>
        <w:rPr>
          <w:rFonts w:ascii="Times New Roman" w:hAnsi="Times New Roman"/>
          <w:sz w:val="24"/>
          <w:szCs w:val="24"/>
        </w:rPr>
        <w:t xml:space="preserve">- </w:t>
      </w:r>
      <w:r w:rsidR="0058047B" w:rsidRPr="0058047B">
        <w:rPr>
          <w:rFonts w:ascii="Times New Roman" w:hAnsi="Times New Roman"/>
          <w:sz w:val="24"/>
          <w:szCs w:val="24"/>
        </w:rPr>
        <w:t>основной профессиональной образовательной программы по профессии15.01.05 Сварщик (ручной и частично механизированной сварки (наплавки)</w:t>
      </w:r>
      <w:r>
        <w:rPr>
          <w:rFonts w:ascii="Times New Roman" w:hAnsi="Times New Roman"/>
          <w:sz w:val="24"/>
          <w:szCs w:val="24"/>
        </w:rPr>
        <w:t>;</w:t>
      </w:r>
    </w:p>
    <w:p w:rsidR="0058047B" w:rsidRPr="0058047B" w:rsidRDefault="00573F68" w:rsidP="0058047B">
      <w:pPr>
        <w:spacing w:after="0" w:line="240" w:lineRule="auto"/>
        <w:jc w:val="both"/>
        <w:rPr>
          <w:rFonts w:ascii="Times New Roman" w:hAnsi="Times New Roman"/>
          <w:sz w:val="24"/>
          <w:szCs w:val="24"/>
        </w:rPr>
      </w:pPr>
      <w:r>
        <w:rPr>
          <w:rFonts w:ascii="Times New Roman" w:hAnsi="Times New Roman"/>
          <w:sz w:val="24"/>
          <w:szCs w:val="24"/>
        </w:rPr>
        <w:t>- рабочей</w:t>
      </w:r>
      <w:r w:rsidR="0058047B" w:rsidRPr="0058047B">
        <w:rPr>
          <w:rFonts w:ascii="Times New Roman" w:hAnsi="Times New Roman"/>
          <w:sz w:val="24"/>
          <w:szCs w:val="24"/>
        </w:rPr>
        <w:t xml:space="preserve"> программы учебной дисциплины ОУД.10 Информатика</w:t>
      </w:r>
      <w:r>
        <w:rPr>
          <w:rFonts w:ascii="Times New Roman" w:hAnsi="Times New Roman"/>
          <w:sz w:val="24"/>
          <w:szCs w:val="24"/>
        </w:rPr>
        <w:t>.</w:t>
      </w:r>
    </w:p>
    <w:p w:rsidR="00B64B4A" w:rsidRPr="0058047B" w:rsidRDefault="00B64B4A" w:rsidP="0058047B">
      <w:pPr>
        <w:spacing w:after="0" w:line="240" w:lineRule="auto"/>
        <w:jc w:val="both"/>
        <w:rPr>
          <w:rFonts w:ascii="Times New Roman" w:hAnsi="Times New Roman"/>
          <w:sz w:val="24"/>
          <w:szCs w:val="24"/>
        </w:rPr>
      </w:pPr>
    </w:p>
    <w:p w:rsidR="00B64B4A" w:rsidRPr="0058047B" w:rsidRDefault="00B64B4A" w:rsidP="0058047B">
      <w:pPr>
        <w:spacing w:after="0" w:line="240" w:lineRule="auto"/>
        <w:jc w:val="both"/>
        <w:rPr>
          <w:rFonts w:ascii="Times New Roman" w:hAnsi="Times New Roman"/>
          <w:sz w:val="24"/>
          <w:szCs w:val="24"/>
        </w:rPr>
      </w:pPr>
    </w:p>
    <w:p w:rsidR="00B64B4A" w:rsidRPr="0058047B" w:rsidRDefault="00B64B4A" w:rsidP="0058047B">
      <w:pPr>
        <w:spacing w:after="0" w:line="240" w:lineRule="auto"/>
        <w:jc w:val="both"/>
        <w:rPr>
          <w:rFonts w:ascii="Times New Roman" w:hAnsi="Times New Roman"/>
          <w:sz w:val="24"/>
          <w:szCs w:val="24"/>
        </w:rPr>
      </w:pPr>
    </w:p>
    <w:p w:rsidR="00B64B4A" w:rsidRPr="0058047B" w:rsidRDefault="00B64B4A" w:rsidP="0058047B">
      <w:pPr>
        <w:spacing w:after="0" w:line="240" w:lineRule="auto"/>
        <w:jc w:val="both"/>
        <w:rPr>
          <w:rFonts w:ascii="Times New Roman" w:hAnsi="Times New Roman"/>
          <w:b/>
          <w:sz w:val="24"/>
          <w:szCs w:val="24"/>
          <w:u w:val="single"/>
        </w:rPr>
      </w:pPr>
    </w:p>
    <w:p w:rsidR="00C019B5" w:rsidRPr="0058047B" w:rsidRDefault="00C019B5" w:rsidP="0058047B">
      <w:pPr>
        <w:spacing w:after="0" w:line="240" w:lineRule="auto"/>
        <w:jc w:val="both"/>
        <w:rPr>
          <w:rFonts w:ascii="Times New Roman" w:hAnsi="Times New Roman"/>
          <w:sz w:val="24"/>
          <w:szCs w:val="24"/>
          <w:u w:val="single"/>
        </w:rPr>
      </w:pPr>
      <w:r w:rsidRPr="0058047B">
        <w:rPr>
          <w:rFonts w:ascii="Times New Roman" w:hAnsi="Times New Roman"/>
          <w:b/>
          <w:sz w:val="24"/>
          <w:szCs w:val="24"/>
          <w:u w:val="single"/>
        </w:rPr>
        <w:t xml:space="preserve">Организация - разработчик: </w:t>
      </w:r>
      <w:r w:rsidR="00B64B4A" w:rsidRPr="0058047B">
        <w:rPr>
          <w:rFonts w:ascii="Times New Roman" w:hAnsi="Times New Roman"/>
          <w:sz w:val="24"/>
          <w:szCs w:val="24"/>
          <w:u w:val="single"/>
        </w:rPr>
        <w:t xml:space="preserve">ГАПОУ </w:t>
      </w:r>
      <w:r w:rsidRPr="0058047B">
        <w:rPr>
          <w:rFonts w:ascii="Times New Roman" w:hAnsi="Times New Roman"/>
          <w:sz w:val="24"/>
          <w:szCs w:val="24"/>
          <w:u w:val="single"/>
        </w:rPr>
        <w:t>«Казанский политехнический колледж»</w:t>
      </w:r>
    </w:p>
    <w:p w:rsidR="00C019B5" w:rsidRPr="0058047B" w:rsidRDefault="00C019B5" w:rsidP="0058047B">
      <w:pPr>
        <w:spacing w:after="0" w:line="240" w:lineRule="auto"/>
        <w:jc w:val="both"/>
        <w:rPr>
          <w:rFonts w:ascii="Times New Roman" w:hAnsi="Times New Roman"/>
          <w:sz w:val="24"/>
          <w:szCs w:val="24"/>
        </w:rPr>
      </w:pPr>
    </w:p>
    <w:p w:rsidR="00C019B5" w:rsidRPr="0058047B" w:rsidRDefault="00C019B5" w:rsidP="0058047B">
      <w:pPr>
        <w:autoSpaceDE w:val="0"/>
        <w:autoSpaceDN w:val="0"/>
        <w:adjustRightInd w:val="0"/>
        <w:spacing w:after="0" w:line="240" w:lineRule="auto"/>
        <w:jc w:val="both"/>
        <w:rPr>
          <w:rFonts w:ascii="Times New Roman" w:hAnsi="Times New Roman"/>
          <w:color w:val="000000"/>
          <w:sz w:val="24"/>
          <w:szCs w:val="24"/>
        </w:rPr>
      </w:pPr>
      <w:r w:rsidRPr="0058047B">
        <w:rPr>
          <w:rFonts w:ascii="Times New Roman" w:hAnsi="Times New Roman"/>
          <w:color w:val="000000"/>
          <w:sz w:val="24"/>
          <w:szCs w:val="24"/>
        </w:rPr>
        <w:t>Разработчик:</w:t>
      </w:r>
    </w:p>
    <w:p w:rsidR="00C019B5" w:rsidRPr="0058047B" w:rsidRDefault="003A6882"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color w:val="000000"/>
          <w:sz w:val="24"/>
          <w:szCs w:val="24"/>
        </w:rPr>
        <w:t>Коноплёва Д</w:t>
      </w:r>
      <w:r w:rsidR="00B64B4A" w:rsidRPr="0058047B">
        <w:rPr>
          <w:rFonts w:ascii="Times New Roman" w:hAnsi="Times New Roman"/>
          <w:color w:val="000000"/>
          <w:sz w:val="24"/>
          <w:szCs w:val="24"/>
        </w:rPr>
        <w:t>.</w:t>
      </w:r>
      <w:r w:rsidRPr="0058047B">
        <w:rPr>
          <w:rFonts w:ascii="Times New Roman" w:hAnsi="Times New Roman"/>
          <w:color w:val="000000"/>
          <w:sz w:val="24"/>
          <w:szCs w:val="24"/>
        </w:rPr>
        <w:t>С.</w:t>
      </w:r>
      <w:r w:rsidR="00C019B5" w:rsidRPr="0058047B">
        <w:rPr>
          <w:rFonts w:ascii="Times New Roman" w:hAnsi="Times New Roman"/>
          <w:color w:val="000000"/>
          <w:sz w:val="24"/>
          <w:szCs w:val="24"/>
        </w:rPr>
        <w:t xml:space="preserve">, преподаватель </w:t>
      </w:r>
    </w:p>
    <w:p w:rsidR="00C019B5" w:rsidRPr="0058047B" w:rsidRDefault="00C019B5" w:rsidP="0058047B">
      <w:pPr>
        <w:spacing w:after="0" w:line="240" w:lineRule="auto"/>
        <w:jc w:val="both"/>
        <w:rPr>
          <w:rFonts w:ascii="Times New Roman" w:hAnsi="Times New Roman"/>
          <w:b/>
          <w:sz w:val="24"/>
          <w:szCs w:val="24"/>
          <w:u w:val="single"/>
        </w:rPr>
      </w:pPr>
    </w:p>
    <w:p w:rsidR="00761E94" w:rsidRPr="0058047B" w:rsidRDefault="00761E94" w:rsidP="0058047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sectPr w:rsidR="00761E94" w:rsidRPr="0058047B" w:rsidSect="00C916DD">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A74B13" w:rsidRPr="005B730C" w:rsidRDefault="00A74B13" w:rsidP="00A74B13">
              <w:pPr>
                <w:pStyle w:val="af3"/>
                <w:spacing w:before="0"/>
                <w:contextualSpacing/>
                <w:jc w:val="center"/>
                <w:rPr>
                  <w:rFonts w:ascii="Times New Roman" w:hAnsi="Times New Roman" w:cs="Times New Roman"/>
                  <w:color w:val="auto"/>
                  <w:sz w:val="26"/>
                  <w:szCs w:val="26"/>
                </w:rPr>
              </w:pPr>
              <w:r w:rsidRPr="005B730C">
                <w:rPr>
                  <w:rFonts w:ascii="Times New Roman" w:hAnsi="Times New Roman" w:cs="Times New Roman"/>
                  <w:color w:val="auto"/>
                  <w:sz w:val="26"/>
                  <w:szCs w:val="26"/>
                </w:rPr>
                <w:t>СОДЕРЖАНИЕ</w:t>
              </w:r>
            </w:p>
            <w:p w:rsidR="00A74B13" w:rsidRPr="005B730C" w:rsidRDefault="00A74B13" w:rsidP="00A74B13">
              <w:pPr>
                <w:jc w:val="both"/>
                <w:rPr>
                  <w:rFonts w:ascii="Times New Roman" w:hAnsi="Times New Roman"/>
                  <w:sz w:val="26"/>
                  <w:szCs w:val="26"/>
                </w:rPr>
              </w:pPr>
            </w:p>
            <w:p w:rsidR="00A74B13" w:rsidRPr="005B730C" w:rsidRDefault="00A74B13" w:rsidP="00A74B13">
              <w:pPr>
                <w:pStyle w:val="11"/>
                <w:numPr>
                  <w:ilvl w:val="0"/>
                  <w:numId w:val="28"/>
                </w:numPr>
                <w:tabs>
                  <w:tab w:val="left" w:pos="142"/>
                  <w:tab w:val="left" w:pos="284"/>
                </w:tabs>
                <w:spacing w:after="0"/>
                <w:ind w:left="0" w:firstLine="0"/>
                <w:contextualSpacing/>
                <w:jc w:val="both"/>
                <w:rPr>
                  <w:sz w:val="26"/>
                  <w:szCs w:val="26"/>
                </w:rPr>
              </w:pPr>
              <w:r w:rsidRPr="005B730C">
                <w:rPr>
                  <w:sz w:val="26"/>
                  <w:szCs w:val="26"/>
                </w:rPr>
                <w:t>Пояснительная записка</w:t>
              </w:r>
              <w:r w:rsidRPr="005B730C">
                <w:rPr>
                  <w:sz w:val="26"/>
                  <w:szCs w:val="26"/>
                </w:rPr>
                <w:ptab w:relativeTo="margin" w:alignment="right" w:leader="dot"/>
              </w:r>
            </w:p>
            <w:p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Планирование </w:t>
              </w:r>
              <w:r w:rsidRPr="005B730C">
                <w:rPr>
                  <w:rFonts w:ascii="Times New Roman" w:hAnsi="Times New Roman"/>
                  <w:bCs/>
                  <w:sz w:val="26"/>
                  <w:szCs w:val="26"/>
                </w:rPr>
                <w:t xml:space="preserve">внеаудиторной самостоятельной работы </w:t>
              </w:r>
              <w:r w:rsidRPr="005B730C">
                <w:rPr>
                  <w:rFonts w:ascii="Times New Roman" w:hAnsi="Times New Roman"/>
                  <w:sz w:val="26"/>
                  <w:szCs w:val="26"/>
                </w:rPr>
                <w:ptab w:relativeTo="margin" w:alignment="right" w:leader="dot"/>
              </w:r>
            </w:p>
            <w:p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О</w:t>
              </w:r>
              <w:r w:rsidRPr="005B730C">
                <w:rPr>
                  <w:rFonts w:ascii="Times New Roman" w:hAnsi="Times New Roman"/>
                  <w:bCs/>
                  <w:sz w:val="26"/>
                  <w:szCs w:val="26"/>
                </w:rPr>
                <w:t>бщие рекомендации обучающемуся по выполнению внеаудиторных самостоятельных работ</w:t>
              </w:r>
              <w:r w:rsidRPr="005B730C">
                <w:rPr>
                  <w:rFonts w:ascii="Times New Roman" w:hAnsi="Times New Roman"/>
                  <w:sz w:val="26"/>
                  <w:szCs w:val="26"/>
                </w:rPr>
                <w:ptab w:relativeTo="margin" w:alignment="right" w:leader="dot"/>
              </w:r>
            </w:p>
            <w:p w:rsidR="00A74B13" w:rsidRPr="005B730C" w:rsidRDefault="00A74B13" w:rsidP="00A74B13">
              <w:pPr>
                <w:pStyle w:val="21"/>
                <w:numPr>
                  <w:ilvl w:val="0"/>
                  <w:numId w:val="28"/>
                </w:numPr>
                <w:tabs>
                  <w:tab w:val="left" w:pos="142"/>
                  <w:tab w:val="left" w:pos="284"/>
                </w:tabs>
                <w:spacing w:after="0"/>
                <w:ind w:left="0" w:firstLine="0"/>
                <w:contextualSpacing/>
                <w:jc w:val="both"/>
                <w:rPr>
                  <w:rFonts w:ascii="Times New Roman" w:hAnsi="Times New Roman"/>
                  <w:sz w:val="26"/>
                  <w:szCs w:val="26"/>
                </w:rPr>
              </w:pPr>
              <w:r w:rsidRPr="005B730C">
                <w:rPr>
                  <w:rFonts w:ascii="Times New Roman" w:hAnsi="Times New Roman"/>
                  <w:sz w:val="26"/>
                  <w:szCs w:val="26"/>
                </w:rPr>
                <w:t xml:space="preserve">Критерии оценивания выполненных заданий  </w:t>
              </w:r>
              <w:r w:rsidRPr="005B730C">
                <w:rPr>
                  <w:rFonts w:ascii="Times New Roman" w:hAnsi="Times New Roman"/>
                  <w:sz w:val="26"/>
                  <w:szCs w:val="26"/>
                </w:rPr>
                <w:ptab w:relativeTo="margin" w:alignment="right" w:leader="dot"/>
              </w:r>
            </w:p>
            <w:p w:rsidR="00A74B13" w:rsidRPr="005B730C" w:rsidRDefault="00A74B13" w:rsidP="00A74B13">
              <w:pPr>
                <w:pStyle w:val="31"/>
                <w:tabs>
                  <w:tab w:val="left" w:pos="142"/>
                  <w:tab w:val="left" w:pos="284"/>
                </w:tabs>
                <w:spacing w:line="276" w:lineRule="auto"/>
                <w:ind w:left="567"/>
                <w:contextualSpacing/>
                <w:jc w:val="both"/>
                <w:rPr>
                  <w:sz w:val="26"/>
                  <w:szCs w:val="26"/>
                </w:rPr>
              </w:pPr>
              <w:r w:rsidRPr="005B730C">
                <w:rPr>
                  <w:bCs/>
                  <w:sz w:val="26"/>
                  <w:szCs w:val="26"/>
                </w:rPr>
                <w:t xml:space="preserve">4.1. Критерии оценивания реферата </w:t>
              </w:r>
              <w:r w:rsidRPr="005B730C">
                <w:rPr>
                  <w:sz w:val="26"/>
                  <w:szCs w:val="26"/>
                </w:rPr>
                <w:ptab w:relativeTo="margin" w:alignment="right" w:leader="dot"/>
              </w:r>
            </w:p>
            <w:p w:rsidR="00A74B13" w:rsidRPr="005B730C" w:rsidRDefault="00A74B13" w:rsidP="00A74B13">
              <w:pPr>
                <w:tabs>
                  <w:tab w:val="left" w:pos="142"/>
                  <w:tab w:val="left" w:pos="284"/>
                </w:tabs>
                <w:ind w:left="567"/>
                <w:jc w:val="both"/>
                <w:rPr>
                  <w:rFonts w:ascii="Times New Roman" w:hAnsi="Times New Roman"/>
                  <w:sz w:val="26"/>
                  <w:szCs w:val="26"/>
                </w:rPr>
              </w:pPr>
              <w:r w:rsidRPr="005B730C">
                <w:rPr>
                  <w:rFonts w:ascii="Times New Roman" w:hAnsi="Times New Roman"/>
                  <w:bCs/>
                  <w:sz w:val="26"/>
                  <w:szCs w:val="26"/>
                </w:rPr>
                <w:t>4.2. Критерии оценивания подготовки сообщений</w:t>
              </w:r>
              <w:r w:rsidRPr="005B730C">
                <w:rPr>
                  <w:rFonts w:ascii="Times New Roman" w:hAnsi="Times New Roman"/>
                  <w:sz w:val="26"/>
                  <w:szCs w:val="26"/>
                </w:rPr>
                <w:ptab w:relativeTo="margin" w:alignment="right" w:leader="dot"/>
              </w:r>
            </w:p>
            <w:p w:rsidR="00A74B13" w:rsidRPr="005B730C" w:rsidRDefault="00A74B13" w:rsidP="00A74B13">
              <w:pPr>
                <w:pStyle w:val="a6"/>
                <w:numPr>
                  <w:ilvl w:val="0"/>
                  <w:numId w:val="28"/>
                </w:numPr>
                <w:tabs>
                  <w:tab w:val="left" w:pos="142"/>
                  <w:tab w:val="left" w:pos="284"/>
                </w:tabs>
                <w:spacing w:line="276" w:lineRule="auto"/>
                <w:ind w:left="0" w:firstLine="0"/>
                <w:rPr>
                  <w:sz w:val="26"/>
                  <w:szCs w:val="26"/>
                </w:rPr>
              </w:pPr>
              <w:r w:rsidRPr="005B730C">
                <w:rPr>
                  <w:sz w:val="26"/>
                  <w:szCs w:val="26"/>
                </w:rPr>
                <w:t>Информационное обеспечение выполнения внеаудиторной самостоятельной работы</w:t>
              </w:r>
              <w:r w:rsidRPr="005B730C">
                <w:rPr>
                  <w:sz w:val="26"/>
                  <w:szCs w:val="26"/>
                </w:rPr>
                <w:ptab w:relativeTo="margin" w:alignment="right" w:leader="dot"/>
              </w:r>
            </w:p>
            <w:p w:rsidR="00A74B13" w:rsidRPr="005B730C" w:rsidRDefault="00A74B13" w:rsidP="00A74B13">
              <w:pPr>
                <w:pStyle w:val="a6"/>
                <w:tabs>
                  <w:tab w:val="left" w:pos="142"/>
                  <w:tab w:val="left" w:pos="284"/>
                  <w:tab w:val="left" w:pos="3405"/>
                </w:tabs>
                <w:spacing w:line="276" w:lineRule="auto"/>
                <w:rPr>
                  <w:sz w:val="26"/>
                  <w:szCs w:val="26"/>
                </w:rPr>
              </w:pPr>
              <w:r w:rsidRPr="005B730C">
                <w:rPr>
                  <w:sz w:val="26"/>
                  <w:szCs w:val="26"/>
                </w:rPr>
                <w:t xml:space="preserve">Приложение 1 </w:t>
              </w:r>
              <w:r w:rsidRPr="005B730C">
                <w:rPr>
                  <w:sz w:val="26"/>
                  <w:szCs w:val="26"/>
                </w:rPr>
                <w:ptab w:relativeTo="margin" w:alignment="right" w:leader="dot"/>
              </w:r>
            </w:p>
          </w:sdtContent>
        </w:sdt>
        <w:p w:rsidR="00A74B13" w:rsidRPr="005B730C" w:rsidRDefault="00A74B13" w:rsidP="00A74B13">
          <w:pPr>
            <w:pStyle w:val="11"/>
            <w:tabs>
              <w:tab w:val="right" w:leader="dot" w:pos="9062"/>
            </w:tabs>
            <w:spacing w:line="360" w:lineRule="auto"/>
            <w:rPr>
              <w:sz w:val="26"/>
              <w:szCs w:val="26"/>
            </w:rPr>
          </w:pPr>
        </w:p>
        <w:p w:rsidR="00A74B13" w:rsidRDefault="0069226D" w:rsidP="00A74B13">
          <w:pPr>
            <w:widowControl w:val="0"/>
            <w:spacing w:after="0" w:line="240" w:lineRule="auto"/>
            <w:rPr>
              <w:rFonts w:ascii="Times New Roman" w:hAnsi="Times New Roman"/>
              <w:sz w:val="26"/>
              <w:szCs w:val="26"/>
            </w:rPr>
          </w:pPr>
        </w:p>
      </w:sdtContent>
    </w:sdt>
    <w:p w:rsidR="00A74B13" w:rsidRDefault="00A74B13">
      <w:pPr>
        <w:rPr>
          <w:rFonts w:ascii="Times New Roman" w:hAnsi="Times New Roman"/>
          <w:b/>
          <w:sz w:val="24"/>
          <w:szCs w:val="24"/>
        </w:rPr>
      </w:pPr>
      <w:r>
        <w:rPr>
          <w:b/>
        </w:rPr>
        <w:br w:type="page"/>
      </w:r>
    </w:p>
    <w:p w:rsidR="00F23F15" w:rsidRPr="0058047B" w:rsidRDefault="00F23F15" w:rsidP="0058047B">
      <w:pPr>
        <w:pStyle w:val="a6"/>
        <w:numPr>
          <w:ilvl w:val="0"/>
          <w:numId w:val="1"/>
        </w:numPr>
        <w:tabs>
          <w:tab w:val="left" w:pos="284"/>
          <w:tab w:val="left" w:pos="851"/>
        </w:tabs>
        <w:ind w:left="567" w:firstLine="0"/>
        <w:jc w:val="center"/>
        <w:rPr>
          <w:b/>
        </w:rPr>
      </w:pPr>
      <w:r w:rsidRPr="0058047B">
        <w:rPr>
          <w:b/>
        </w:rPr>
        <w:lastRenderedPageBreak/>
        <w:t>Пояснительная записка</w:t>
      </w:r>
    </w:p>
    <w:p w:rsidR="006064BD" w:rsidRPr="0058047B" w:rsidRDefault="006064BD" w:rsidP="0058047B">
      <w:pPr>
        <w:pStyle w:val="a6"/>
        <w:tabs>
          <w:tab w:val="left" w:pos="284"/>
          <w:tab w:val="left" w:pos="851"/>
        </w:tabs>
        <w:ind w:left="567" w:firstLine="0"/>
        <w:rPr>
          <w:b/>
        </w:rPr>
      </w:pP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Методические рекомендации по выполнению внеаудиторной самостоя</w:t>
      </w:r>
      <w:r w:rsidR="00B31F17" w:rsidRPr="0058047B">
        <w:rPr>
          <w:rFonts w:ascii="Times New Roman" w:hAnsi="Times New Roman"/>
          <w:sz w:val="24"/>
          <w:szCs w:val="24"/>
        </w:rPr>
        <w:t xml:space="preserve">тельной работы по   дисциплине </w:t>
      </w:r>
      <w:r w:rsidR="00C46ADB" w:rsidRPr="00A74B13">
        <w:rPr>
          <w:rStyle w:val="210pt"/>
          <w:rFonts w:eastAsiaTheme="minorHAnsi"/>
          <w:sz w:val="24"/>
          <w:szCs w:val="24"/>
        </w:rPr>
        <w:t xml:space="preserve">ОУД. 10 </w:t>
      </w:r>
      <w:proofErr w:type="spellStart"/>
      <w:r w:rsidR="00C46ADB" w:rsidRPr="00A74B13">
        <w:rPr>
          <w:rStyle w:val="210pt"/>
          <w:rFonts w:eastAsiaTheme="minorHAnsi"/>
          <w:sz w:val="24"/>
          <w:szCs w:val="24"/>
        </w:rPr>
        <w:t>Информатика</w:t>
      </w:r>
      <w:r w:rsidRPr="0058047B">
        <w:rPr>
          <w:rFonts w:ascii="Times New Roman" w:hAnsi="Times New Roman"/>
          <w:sz w:val="24"/>
          <w:szCs w:val="24"/>
        </w:rPr>
        <w:t>разработаны</w:t>
      </w:r>
      <w:proofErr w:type="spellEnd"/>
      <w:r w:rsidRPr="0058047B">
        <w:rPr>
          <w:rFonts w:ascii="Times New Roman" w:hAnsi="Times New Roman"/>
          <w:sz w:val="24"/>
          <w:szCs w:val="24"/>
        </w:rPr>
        <w:t xml:space="preserve"> с целью </w:t>
      </w:r>
      <w:r w:rsidRPr="0058047B">
        <w:rPr>
          <w:rFonts w:ascii="Times New Roman" w:hAnsi="Times New Roman"/>
          <w:bCs/>
          <w:sz w:val="24"/>
          <w:szCs w:val="24"/>
        </w:rPr>
        <w:t xml:space="preserve">формирования у </w:t>
      </w:r>
      <w:r w:rsidRPr="0058047B">
        <w:rPr>
          <w:rFonts w:ascii="Times New Roman" w:hAnsi="Times New Roman"/>
          <w:sz w:val="24"/>
          <w:szCs w:val="24"/>
        </w:rPr>
        <w:t>обучающихся</w:t>
      </w:r>
      <w:r w:rsidRPr="0058047B">
        <w:rPr>
          <w:rFonts w:ascii="Times New Roman" w:hAnsi="Times New Roman"/>
          <w:bCs/>
          <w:sz w:val="24"/>
          <w:szCs w:val="24"/>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58047B" w:rsidRDefault="008257F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Для допуска к дифференцированному зачёту не</w:t>
      </w:r>
      <w:r w:rsidR="00B31F17" w:rsidRPr="0058047B">
        <w:rPr>
          <w:rFonts w:ascii="Times New Roman" w:hAnsi="Times New Roman"/>
          <w:sz w:val="24"/>
          <w:szCs w:val="24"/>
        </w:rPr>
        <w:t>обходимо выполнение 70% занятий.</w:t>
      </w:r>
    </w:p>
    <w:p w:rsidR="00A74B13" w:rsidRDefault="00A74B13" w:rsidP="00A74B13">
      <w:pPr>
        <w:spacing w:after="0" w:line="240" w:lineRule="auto"/>
        <w:ind w:firstLine="709"/>
        <w:jc w:val="both"/>
        <w:rPr>
          <w:rFonts w:ascii="Times New Roman" w:hAnsi="Times New Roman"/>
          <w:sz w:val="24"/>
          <w:szCs w:val="24"/>
        </w:rPr>
      </w:pPr>
      <w:r w:rsidRPr="00A74B13">
        <w:rPr>
          <w:rFonts w:ascii="Times New Roman" w:hAnsi="Times New Roman"/>
          <w:sz w:val="24"/>
          <w:szCs w:val="24"/>
        </w:rPr>
        <w:t>В результате выполнения обеспечивается достижение студентами следующих результатов:</w:t>
      </w:r>
    </w:p>
    <w:p w:rsidR="0058047B" w:rsidRPr="0058047B" w:rsidRDefault="0058047B" w:rsidP="0058047B">
      <w:pPr>
        <w:spacing w:after="0" w:line="240" w:lineRule="auto"/>
        <w:jc w:val="both"/>
        <w:rPr>
          <w:rFonts w:ascii="Times New Roman" w:hAnsi="Times New Roman"/>
          <w:b/>
          <w:sz w:val="24"/>
          <w:szCs w:val="24"/>
        </w:rPr>
      </w:pPr>
      <w:r w:rsidRPr="0058047B">
        <w:rPr>
          <w:rFonts w:ascii="Times New Roman" w:hAnsi="Times New Roman"/>
          <w:b/>
          <w:sz w:val="24"/>
          <w:szCs w:val="24"/>
        </w:rPr>
        <w:t>• личностных:</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чувство гордости и уважения к истории развития и достижениям отечественной информатики в мировой индустрии информационных технологий;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осознание своего места в информационном обществе;</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и способность к самостоятельной и ответственной творческой деятельности с использованием информационно-коммуникационных технологий;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использовать достижения современной информатики для повышения собственного интеллектуального развития в выбранной профессиональной деятельности, самостоятельно формировать новые для себя знания в профессиональной области, используя для этого доступные источники информации;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 </w:t>
      </w:r>
      <w:proofErr w:type="spellStart"/>
      <w:r w:rsidRPr="0058047B">
        <w:rPr>
          <w:rFonts w:ascii="Times New Roman" w:hAnsi="Times New Roman"/>
          <w:b/>
          <w:sz w:val="24"/>
          <w:szCs w:val="24"/>
        </w:rPr>
        <w:t>метапредметных</w:t>
      </w:r>
      <w:proofErr w:type="spellEnd"/>
      <w:r w:rsidRPr="0058047B">
        <w:rPr>
          <w:rFonts w:ascii="Times New Roman" w:hAnsi="Times New Roman"/>
          <w:b/>
          <w:sz w:val="24"/>
          <w:szCs w:val="24"/>
        </w:rPr>
        <w:t>:</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определять цели, составлять планы деятельности и определять средства, необходимые для их реализации;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видов познавательной деятельности для решения информационных задач, применение основных методов познания (наблюдения,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информационных объектов, с которыми возникает необходимость сталкиваться в профессиональной сфере в изучении явлений и процессов;</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различных источников информации, в том числе электронных библиотек, умение критически оценивать и интерпретировать информацию, получаемую из различных источников, в том числе из сети Интернет;</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умение анализировать и представлять информацию, данную в электронных форматах на компьютере в различных видах;</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ресурсосбережения, правовых и этических норм, норм информационной безопасности;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w:t>
      </w:r>
      <w:r w:rsidRPr="0058047B">
        <w:rPr>
          <w:rFonts w:ascii="Times New Roman" w:hAnsi="Times New Roman"/>
          <w:sz w:val="24"/>
          <w:szCs w:val="24"/>
        </w:rPr>
        <w:tab/>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58047B" w:rsidRPr="0058047B" w:rsidRDefault="0058047B" w:rsidP="0058047B">
      <w:pPr>
        <w:pStyle w:val="a6"/>
        <w:numPr>
          <w:ilvl w:val="0"/>
          <w:numId w:val="27"/>
        </w:numPr>
        <w:ind w:left="0" w:firstLine="0"/>
      </w:pPr>
      <w:r w:rsidRPr="0058047B">
        <w:rPr>
          <w:b/>
        </w:rPr>
        <w:t>предметных:</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сформированность представлений о роли информации и информационных процессов в окружающем мире;</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использование готовых прикладных компьютерных программ по профилю подготовки;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способами представления, хранения и обработки данных на компьютере;</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компьютерными средствами представления и анализа данных в электронных таблицах;</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сформированность представлений о базах данных и простейших средствах управления ими;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 xml:space="preserve">сформированность представлений о </w:t>
      </w:r>
      <w:proofErr w:type="spellStart"/>
      <w:r w:rsidRPr="0058047B">
        <w:rPr>
          <w:rFonts w:ascii="Times New Roman" w:hAnsi="Times New Roman"/>
          <w:sz w:val="24"/>
          <w:szCs w:val="24"/>
        </w:rPr>
        <w:t>компьютерно-математических</w:t>
      </w:r>
      <w:proofErr w:type="spellEnd"/>
      <w:r w:rsidRPr="0058047B">
        <w:rPr>
          <w:rFonts w:ascii="Times New Roman" w:hAnsi="Times New Roman"/>
          <w:sz w:val="24"/>
          <w:szCs w:val="24"/>
        </w:rPr>
        <w:t xml:space="preserve"> моделях и необходимости анализа соответствия модели и моделируемого объекта (процесса);</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понимание основ правовых аспектов использования компьютерных программ и прав доступа к глобальным информационным сервисам;</w:t>
      </w:r>
    </w:p>
    <w:p w:rsidR="0058047B" w:rsidRPr="0058047B" w:rsidRDefault="0058047B" w:rsidP="0058047B">
      <w:pPr>
        <w:spacing w:after="0" w:line="240" w:lineRule="auto"/>
        <w:jc w:val="both"/>
        <w:rPr>
          <w:rFonts w:ascii="Times New Roman" w:hAnsi="Times New Roman"/>
          <w:sz w:val="24"/>
          <w:szCs w:val="24"/>
        </w:rPr>
      </w:pPr>
      <w:r w:rsidRPr="0058047B">
        <w:rPr>
          <w:rFonts w:ascii="Times New Roman" w:hAnsi="Times New Roman"/>
          <w:sz w:val="24"/>
          <w:szCs w:val="24"/>
        </w:rPr>
        <w:t>−</w:t>
      </w:r>
      <w:r w:rsidRPr="0058047B">
        <w:rPr>
          <w:rFonts w:ascii="Times New Roman" w:hAnsi="Times New Roman"/>
          <w:sz w:val="24"/>
          <w:szCs w:val="24"/>
        </w:rPr>
        <w:tab/>
        <w:t>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w:t>
      </w:r>
    </w:p>
    <w:p w:rsidR="00405CA6" w:rsidRPr="0058047B" w:rsidRDefault="00405CA6" w:rsidP="0058047B">
      <w:pPr>
        <w:spacing w:after="0" w:line="240" w:lineRule="auto"/>
        <w:ind w:firstLine="720"/>
        <w:jc w:val="both"/>
        <w:rPr>
          <w:rFonts w:ascii="Times New Roman" w:hAnsi="Times New Roman"/>
          <w:sz w:val="24"/>
          <w:szCs w:val="24"/>
        </w:rPr>
      </w:pPr>
    </w:p>
    <w:p w:rsidR="0058047B" w:rsidRPr="00A74B13" w:rsidRDefault="0058047B" w:rsidP="0058047B">
      <w:pPr>
        <w:pStyle w:val="ConsPlusNormal"/>
        <w:ind w:firstLine="567"/>
        <w:jc w:val="both"/>
        <w:rPr>
          <w:rFonts w:ascii="Times New Roman" w:hAnsi="Times New Roman" w:cs="Times New Roman"/>
          <w:sz w:val="24"/>
          <w:szCs w:val="26"/>
        </w:rPr>
      </w:pPr>
      <w:r w:rsidRPr="00A74B13">
        <w:rPr>
          <w:rFonts w:ascii="Times New Roman" w:hAnsi="Times New Roman" w:cs="Times New Roman"/>
          <w:sz w:val="24"/>
          <w:szCs w:val="26"/>
        </w:rPr>
        <w:t xml:space="preserve">Выпускник, освоивший ППКРС, должен обладать </w:t>
      </w:r>
      <w:r w:rsidRPr="00A74B13">
        <w:rPr>
          <w:rFonts w:ascii="Times New Roman" w:hAnsi="Times New Roman" w:cs="Times New Roman"/>
          <w:b/>
          <w:sz w:val="24"/>
          <w:szCs w:val="26"/>
          <w:u w:val="single"/>
        </w:rPr>
        <w:t>общими компетенциями</w:t>
      </w:r>
      <w:r w:rsidRPr="00A74B13">
        <w:rPr>
          <w:rFonts w:ascii="Times New Roman" w:hAnsi="Times New Roman" w:cs="Times New Roman"/>
          <w:sz w:val="24"/>
          <w:szCs w:val="26"/>
        </w:rPr>
        <w:t>, включающими в себя способность:</w:t>
      </w:r>
    </w:p>
    <w:tbl>
      <w:tblPr>
        <w:tblStyle w:val="aa"/>
        <w:tblW w:w="0" w:type="auto"/>
        <w:tblLook w:val="04A0"/>
      </w:tblPr>
      <w:tblGrid>
        <w:gridCol w:w="1242"/>
        <w:gridCol w:w="8323"/>
      </w:tblGrid>
      <w:tr w:rsidR="0058047B" w:rsidRPr="00E928A2" w:rsidTr="0058047B">
        <w:tc>
          <w:tcPr>
            <w:tcW w:w="1242" w:type="dxa"/>
          </w:tcPr>
          <w:p w:rsidR="0058047B" w:rsidRPr="00E928A2" w:rsidRDefault="0058047B" w:rsidP="0058047B">
            <w:pPr>
              <w:jc w:val="both"/>
              <w:rPr>
                <w:sz w:val="24"/>
                <w:szCs w:val="24"/>
              </w:rPr>
            </w:pPr>
            <w:r w:rsidRPr="00E928A2">
              <w:rPr>
                <w:rFonts w:ascii="Times New Roman" w:hAnsi="Times New Roman"/>
                <w:b/>
                <w:bCs/>
                <w:sz w:val="24"/>
                <w:szCs w:val="24"/>
              </w:rPr>
              <w:t>Код</w:t>
            </w:r>
          </w:p>
        </w:tc>
        <w:tc>
          <w:tcPr>
            <w:tcW w:w="8323" w:type="dxa"/>
          </w:tcPr>
          <w:p w:rsidR="0058047B" w:rsidRPr="00E928A2" w:rsidRDefault="0058047B" w:rsidP="0058047B">
            <w:pPr>
              <w:jc w:val="both"/>
              <w:rPr>
                <w:sz w:val="24"/>
                <w:szCs w:val="24"/>
              </w:rPr>
            </w:pPr>
            <w:r w:rsidRPr="00E928A2">
              <w:rPr>
                <w:rFonts w:ascii="Times New Roman" w:hAnsi="Times New Roman"/>
                <w:b/>
                <w:bCs/>
                <w:sz w:val="24"/>
                <w:szCs w:val="24"/>
              </w:rPr>
              <w:t>Наименование результата обучения</w:t>
            </w:r>
          </w:p>
        </w:tc>
      </w:tr>
      <w:tr w:rsidR="0058047B" w:rsidRPr="00E928A2" w:rsidTr="0058047B">
        <w:tc>
          <w:tcPr>
            <w:tcW w:w="1242" w:type="dxa"/>
          </w:tcPr>
          <w:p w:rsidR="0058047B" w:rsidRPr="00A74B13" w:rsidRDefault="0058047B" w:rsidP="0058047B">
            <w:pPr>
              <w:jc w:val="both"/>
              <w:rPr>
                <w:b/>
                <w:sz w:val="24"/>
                <w:szCs w:val="24"/>
              </w:rPr>
            </w:pPr>
            <w:r w:rsidRPr="00A74B13">
              <w:rPr>
                <w:rFonts w:ascii="Times New Roman" w:hAnsi="Times New Roman"/>
                <w:b/>
                <w:sz w:val="24"/>
                <w:szCs w:val="24"/>
              </w:rPr>
              <w:t>ОК 02.</w:t>
            </w:r>
          </w:p>
        </w:tc>
        <w:tc>
          <w:tcPr>
            <w:tcW w:w="8323" w:type="dxa"/>
          </w:tcPr>
          <w:p w:rsidR="0058047B" w:rsidRPr="00E928A2" w:rsidRDefault="0058047B" w:rsidP="0058047B">
            <w:pPr>
              <w:jc w:val="both"/>
              <w:rPr>
                <w:sz w:val="24"/>
                <w:szCs w:val="24"/>
              </w:rPr>
            </w:pPr>
            <w:r w:rsidRPr="00E928A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r w:rsidRPr="00E928A2">
              <w:rPr>
                <w:sz w:val="24"/>
                <w:szCs w:val="24"/>
              </w:rPr>
              <w:t>.</w:t>
            </w:r>
          </w:p>
        </w:tc>
      </w:tr>
      <w:tr w:rsidR="0058047B" w:rsidRPr="00E928A2" w:rsidTr="0058047B">
        <w:tc>
          <w:tcPr>
            <w:tcW w:w="1242" w:type="dxa"/>
          </w:tcPr>
          <w:p w:rsidR="0058047B" w:rsidRPr="00A74B13" w:rsidRDefault="0058047B" w:rsidP="0058047B">
            <w:pPr>
              <w:jc w:val="both"/>
              <w:rPr>
                <w:rFonts w:ascii="Times New Roman" w:hAnsi="Times New Roman"/>
                <w:b/>
                <w:sz w:val="24"/>
                <w:szCs w:val="24"/>
              </w:rPr>
            </w:pPr>
            <w:r w:rsidRPr="00A74B13">
              <w:rPr>
                <w:rFonts w:ascii="Times New Roman" w:hAnsi="Times New Roman"/>
                <w:b/>
                <w:sz w:val="24"/>
                <w:szCs w:val="26"/>
              </w:rPr>
              <w:t>ОК 3.</w:t>
            </w:r>
          </w:p>
        </w:tc>
        <w:tc>
          <w:tcPr>
            <w:tcW w:w="8323" w:type="dxa"/>
          </w:tcPr>
          <w:p w:rsidR="0058047B" w:rsidRPr="0058047B" w:rsidRDefault="0058047B" w:rsidP="0058047B">
            <w:pPr>
              <w:widowControl w:val="0"/>
              <w:autoSpaceDE w:val="0"/>
              <w:autoSpaceDN w:val="0"/>
              <w:adjustRightInd w:val="0"/>
              <w:jc w:val="both"/>
              <w:rPr>
                <w:rFonts w:ascii="Times New Roman" w:hAnsi="Times New Roman"/>
                <w:sz w:val="24"/>
                <w:szCs w:val="24"/>
              </w:rPr>
            </w:pPr>
            <w:r w:rsidRPr="0058047B">
              <w:rPr>
                <w:rFonts w:ascii="Times New Roman" w:hAnsi="Times New Roman"/>
                <w:sz w:val="24"/>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58047B" w:rsidRPr="00E928A2" w:rsidTr="0058047B">
        <w:tc>
          <w:tcPr>
            <w:tcW w:w="1242" w:type="dxa"/>
          </w:tcPr>
          <w:p w:rsidR="0058047B" w:rsidRPr="00A74B13" w:rsidRDefault="0058047B" w:rsidP="0058047B">
            <w:pPr>
              <w:jc w:val="both"/>
              <w:rPr>
                <w:b/>
                <w:sz w:val="24"/>
                <w:szCs w:val="24"/>
              </w:rPr>
            </w:pPr>
            <w:r w:rsidRPr="00A74B13">
              <w:rPr>
                <w:rFonts w:ascii="Times New Roman" w:hAnsi="Times New Roman"/>
                <w:b/>
                <w:sz w:val="24"/>
                <w:szCs w:val="24"/>
              </w:rPr>
              <w:t>ОК 04.</w:t>
            </w:r>
          </w:p>
        </w:tc>
        <w:tc>
          <w:tcPr>
            <w:tcW w:w="8323" w:type="dxa"/>
          </w:tcPr>
          <w:p w:rsidR="0058047B" w:rsidRPr="00E928A2" w:rsidRDefault="0058047B" w:rsidP="0058047B">
            <w:pPr>
              <w:widowControl w:val="0"/>
              <w:jc w:val="both"/>
              <w:rPr>
                <w:sz w:val="24"/>
                <w:szCs w:val="24"/>
                <w:lang w:bidi="ru-RU"/>
              </w:rPr>
            </w:pPr>
            <w:r w:rsidRPr="00E928A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58047B" w:rsidRPr="00E928A2" w:rsidTr="0058047B">
        <w:tc>
          <w:tcPr>
            <w:tcW w:w="1242" w:type="dxa"/>
          </w:tcPr>
          <w:p w:rsidR="0058047B" w:rsidRPr="00A74B13" w:rsidRDefault="0058047B" w:rsidP="0058047B">
            <w:pPr>
              <w:jc w:val="both"/>
              <w:rPr>
                <w:b/>
                <w:sz w:val="24"/>
                <w:szCs w:val="24"/>
              </w:rPr>
            </w:pPr>
            <w:r w:rsidRPr="00A74B13">
              <w:rPr>
                <w:rFonts w:ascii="Times New Roman" w:hAnsi="Times New Roman"/>
                <w:b/>
                <w:sz w:val="24"/>
                <w:szCs w:val="24"/>
              </w:rPr>
              <w:t>ОК 05.</w:t>
            </w:r>
          </w:p>
        </w:tc>
        <w:tc>
          <w:tcPr>
            <w:tcW w:w="8323" w:type="dxa"/>
          </w:tcPr>
          <w:p w:rsidR="0058047B" w:rsidRPr="00E928A2" w:rsidRDefault="0058047B" w:rsidP="0058047B">
            <w:pPr>
              <w:widowControl w:val="0"/>
              <w:jc w:val="both"/>
              <w:rPr>
                <w:sz w:val="24"/>
                <w:szCs w:val="24"/>
                <w:lang w:bidi="ru-RU"/>
              </w:rPr>
            </w:pPr>
            <w:r w:rsidRPr="00E928A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58047B" w:rsidRPr="00E928A2" w:rsidTr="0058047B">
        <w:tc>
          <w:tcPr>
            <w:tcW w:w="1242" w:type="dxa"/>
          </w:tcPr>
          <w:p w:rsidR="0058047B" w:rsidRPr="00A74B13" w:rsidRDefault="0058047B" w:rsidP="0058047B">
            <w:pPr>
              <w:jc w:val="both"/>
              <w:rPr>
                <w:b/>
                <w:sz w:val="24"/>
                <w:szCs w:val="24"/>
              </w:rPr>
            </w:pPr>
            <w:r w:rsidRPr="00A74B13">
              <w:rPr>
                <w:rFonts w:ascii="Times New Roman" w:hAnsi="Times New Roman"/>
                <w:b/>
                <w:sz w:val="24"/>
                <w:szCs w:val="24"/>
              </w:rPr>
              <w:t>ОК 06.</w:t>
            </w:r>
          </w:p>
        </w:tc>
        <w:tc>
          <w:tcPr>
            <w:tcW w:w="8323" w:type="dxa"/>
          </w:tcPr>
          <w:p w:rsidR="0058047B" w:rsidRPr="00E928A2" w:rsidRDefault="0058047B" w:rsidP="0058047B">
            <w:pPr>
              <w:jc w:val="both"/>
              <w:rPr>
                <w:rFonts w:ascii="Times New Roman" w:hAnsi="Times New Roman"/>
                <w:sz w:val="24"/>
                <w:szCs w:val="24"/>
              </w:rPr>
            </w:pPr>
            <w:r w:rsidRPr="00E928A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w:t>
            </w:r>
          </w:p>
          <w:p w:rsidR="0058047B" w:rsidRPr="00E928A2" w:rsidRDefault="0058047B" w:rsidP="0058047B">
            <w:pPr>
              <w:jc w:val="both"/>
              <w:rPr>
                <w:sz w:val="24"/>
                <w:szCs w:val="24"/>
              </w:rPr>
            </w:pPr>
          </w:p>
        </w:tc>
      </w:tr>
    </w:tbl>
    <w:p w:rsidR="00A74B13" w:rsidRDefault="00A74B13" w:rsidP="00A74B13">
      <w:pPr>
        <w:rPr>
          <w:b/>
        </w:rPr>
      </w:pPr>
    </w:p>
    <w:p w:rsidR="00A74B13" w:rsidRDefault="00A74B13">
      <w:pPr>
        <w:rPr>
          <w:b/>
        </w:rPr>
      </w:pPr>
      <w:r>
        <w:rPr>
          <w:b/>
        </w:rPr>
        <w:br w:type="page"/>
      </w:r>
    </w:p>
    <w:p w:rsidR="00A835E6" w:rsidRPr="0058047B" w:rsidRDefault="00F23F15" w:rsidP="0058047B">
      <w:pPr>
        <w:pStyle w:val="a6"/>
        <w:numPr>
          <w:ilvl w:val="0"/>
          <w:numId w:val="1"/>
        </w:numPr>
        <w:jc w:val="center"/>
        <w:rPr>
          <w:b/>
          <w:bCs/>
        </w:rPr>
      </w:pPr>
      <w:r w:rsidRPr="0058047B">
        <w:rPr>
          <w:b/>
        </w:rPr>
        <w:lastRenderedPageBreak/>
        <w:t xml:space="preserve">Планирование </w:t>
      </w:r>
      <w:r w:rsidRPr="0058047B">
        <w:rPr>
          <w:b/>
          <w:bCs/>
        </w:rPr>
        <w:t>внеаудиторной самостоятельной работы</w:t>
      </w:r>
    </w:p>
    <w:p w:rsidR="006064BD" w:rsidRPr="0058047B" w:rsidRDefault="006064BD" w:rsidP="0058047B">
      <w:pPr>
        <w:pStyle w:val="a6"/>
        <w:ind w:left="785" w:firstLine="0"/>
        <w:rPr>
          <w:b/>
          <w:bCs/>
        </w:rPr>
      </w:pPr>
    </w:p>
    <w:p w:rsidR="00F23F15" w:rsidRPr="0058047B" w:rsidRDefault="00F23F15" w:rsidP="0058047B">
      <w:pPr>
        <w:pStyle w:val="a6"/>
        <w:ind w:left="425" w:firstLine="0"/>
        <w:rPr>
          <w:b/>
          <w:bCs/>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4394"/>
        <w:gridCol w:w="1276"/>
        <w:gridCol w:w="1843"/>
      </w:tblGrid>
      <w:tr w:rsidR="00F23F15" w:rsidRPr="0058047B" w:rsidTr="0058047B">
        <w:tc>
          <w:tcPr>
            <w:tcW w:w="2836" w:type="dxa"/>
          </w:tcPr>
          <w:p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Наименование раздела, темы</w:t>
            </w:r>
          </w:p>
        </w:tc>
        <w:tc>
          <w:tcPr>
            <w:tcW w:w="4394" w:type="dxa"/>
          </w:tcPr>
          <w:p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Название внеаудиторной самостоятельной работы</w:t>
            </w:r>
          </w:p>
        </w:tc>
        <w:tc>
          <w:tcPr>
            <w:tcW w:w="1276" w:type="dxa"/>
          </w:tcPr>
          <w:p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Количество часов</w:t>
            </w:r>
          </w:p>
        </w:tc>
        <w:tc>
          <w:tcPr>
            <w:tcW w:w="1843" w:type="dxa"/>
          </w:tcPr>
          <w:p w:rsidR="00F23F15" w:rsidRPr="0058047B" w:rsidRDefault="00F23F15" w:rsidP="0058047B">
            <w:pPr>
              <w:autoSpaceDE w:val="0"/>
              <w:autoSpaceDN w:val="0"/>
              <w:adjustRightInd w:val="0"/>
              <w:spacing w:after="0" w:line="240" w:lineRule="auto"/>
              <w:jc w:val="both"/>
              <w:rPr>
                <w:rFonts w:ascii="Times New Roman" w:hAnsi="Times New Roman"/>
                <w:b/>
                <w:sz w:val="24"/>
                <w:szCs w:val="24"/>
              </w:rPr>
            </w:pPr>
            <w:r w:rsidRPr="0058047B">
              <w:rPr>
                <w:rFonts w:ascii="Times New Roman" w:hAnsi="Times New Roman"/>
                <w:b/>
                <w:sz w:val="24"/>
                <w:szCs w:val="24"/>
              </w:rPr>
              <w:t>Форма представления результата</w:t>
            </w:r>
          </w:p>
        </w:tc>
      </w:tr>
      <w:tr w:rsidR="00F23F15" w:rsidRPr="0058047B" w:rsidTr="0058047B">
        <w:trPr>
          <w:trHeight w:val="1552"/>
        </w:trPr>
        <w:tc>
          <w:tcPr>
            <w:tcW w:w="2836" w:type="dxa"/>
          </w:tcPr>
          <w:p w:rsidR="00F23F15"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Тема 1.1. Основные этапы развития информационного общества. Этапы развития технических средств и информационных ресурсов.</w:t>
            </w:r>
          </w:p>
        </w:tc>
        <w:tc>
          <w:tcPr>
            <w:tcW w:w="4394" w:type="dxa"/>
          </w:tcPr>
          <w:p w:rsidR="00F23F15" w:rsidRPr="0058047B" w:rsidRDefault="008D78D8" w:rsidP="0058047B">
            <w:pPr>
              <w:spacing w:after="0" w:line="240" w:lineRule="auto"/>
              <w:ind w:left="142"/>
              <w:jc w:val="both"/>
              <w:rPr>
                <w:rFonts w:ascii="Times New Roman" w:hAnsi="Times New Roman"/>
                <w:bCs/>
                <w:sz w:val="24"/>
                <w:szCs w:val="24"/>
              </w:rPr>
            </w:pPr>
            <w:r w:rsidRPr="0058047B">
              <w:rPr>
                <w:rFonts w:ascii="Times New Roman" w:hAnsi="Times New Roman"/>
                <w:sz w:val="24"/>
                <w:szCs w:val="24"/>
              </w:rPr>
              <w:t>Виды профессиональной информационной деятельности человека с использованием технических средств и информационных ресурсов социально-экономической деятельности (специального ПО, порталов, юридических баз данных, бухгалтерских систем).</w:t>
            </w:r>
          </w:p>
        </w:tc>
        <w:tc>
          <w:tcPr>
            <w:tcW w:w="1276" w:type="dxa"/>
          </w:tcPr>
          <w:p w:rsidR="00F23F15"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2</w:t>
            </w:r>
          </w:p>
        </w:tc>
        <w:tc>
          <w:tcPr>
            <w:tcW w:w="1843" w:type="dxa"/>
          </w:tcPr>
          <w:p w:rsidR="00F23F15"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rPr>
          <w:trHeight w:val="478"/>
        </w:trPr>
        <w:tc>
          <w:tcPr>
            <w:tcW w:w="2836" w:type="dxa"/>
            <w:vAlign w:val="center"/>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1.2. Правовые нормы, относящиеся к информации, правонарушения в информационной  сфере, меры их предупреждения. Электронное правительство.</w:t>
            </w:r>
          </w:p>
        </w:tc>
        <w:tc>
          <w:tcPr>
            <w:tcW w:w="4394" w:type="dxa"/>
          </w:tcPr>
          <w:p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Обзор профессионального образования в социально-экономической деятельности, его лицензионное использование и обновления</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rsidTr="0058047B">
        <w:tc>
          <w:tcPr>
            <w:tcW w:w="2836" w:type="dxa"/>
          </w:tcPr>
          <w:p w:rsidR="008D78D8" w:rsidRPr="0058047B" w:rsidRDefault="008D78D8" w:rsidP="0058047B">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 xml:space="preserve">2.1. Подходы к понятию и измерению информации. Информационные объекты различных видов. Универсальность дискретного (цифрового) представления информации. </w:t>
            </w:r>
          </w:p>
          <w:p w:rsidR="008D78D8" w:rsidRPr="0058047B" w:rsidRDefault="008D78D8" w:rsidP="0058047B">
            <w:pPr>
              <w:spacing w:after="0" w:line="240" w:lineRule="auto"/>
              <w:ind w:left="14" w:hanging="14"/>
              <w:jc w:val="both"/>
              <w:rPr>
                <w:rFonts w:ascii="Times New Roman" w:hAnsi="Times New Roman"/>
                <w:bCs/>
                <w:sz w:val="24"/>
                <w:szCs w:val="24"/>
              </w:rPr>
            </w:pPr>
            <w:r w:rsidRPr="0058047B">
              <w:rPr>
                <w:rFonts w:ascii="Times New Roman" w:hAnsi="Times New Roman"/>
                <w:iCs/>
                <w:sz w:val="24"/>
                <w:szCs w:val="24"/>
              </w:rPr>
              <w:t>Представление информации в двоичной системе счисления.</w:t>
            </w:r>
          </w:p>
        </w:tc>
        <w:tc>
          <w:tcPr>
            <w:tcW w:w="4394" w:type="dxa"/>
          </w:tcPr>
          <w:p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Понятие «Информация»</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highlight w:val="yellow"/>
              </w:rPr>
            </w:pPr>
            <w:r w:rsidRPr="0058047B">
              <w:rPr>
                <w:rFonts w:ascii="Times New Roman" w:hAnsi="Times New Roman"/>
                <w:bCs/>
                <w:sz w:val="24"/>
                <w:szCs w:val="24"/>
              </w:rPr>
              <w:t>4</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Составление кроссворда по заданной теме</w:t>
            </w:r>
          </w:p>
        </w:tc>
      </w:tr>
      <w:tr w:rsidR="008D78D8" w:rsidRPr="0058047B" w:rsidTr="0058047B">
        <w:trPr>
          <w:trHeight w:val="416"/>
        </w:trPr>
        <w:tc>
          <w:tcPr>
            <w:tcW w:w="2836" w:type="dxa"/>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2.2.1 Принципы обработки информации при помощи компьютера.</w:t>
            </w:r>
          </w:p>
        </w:tc>
        <w:tc>
          <w:tcPr>
            <w:tcW w:w="4394" w:type="dxa"/>
          </w:tcPr>
          <w:p w:rsidR="008D78D8" w:rsidRPr="0058047B" w:rsidRDefault="008D78D8" w:rsidP="0058047B">
            <w:pPr>
              <w:spacing w:after="0" w:line="240" w:lineRule="auto"/>
              <w:ind w:left="142"/>
              <w:jc w:val="both"/>
              <w:rPr>
                <w:rFonts w:ascii="Times New Roman" w:hAnsi="Times New Roman"/>
                <w:sz w:val="24"/>
                <w:szCs w:val="24"/>
              </w:rPr>
            </w:pPr>
            <w:r w:rsidRPr="0058047B">
              <w:rPr>
                <w:rFonts w:ascii="Times New Roman" w:hAnsi="Times New Roman"/>
                <w:sz w:val="24"/>
                <w:szCs w:val="24"/>
              </w:rPr>
              <w:t>Обзор в социально-экономической сфере на основе использования готовой компьютерной модели.</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5</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rsidTr="0058047B">
        <w:tc>
          <w:tcPr>
            <w:tcW w:w="2836" w:type="dxa"/>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2.2.2 Хранение информационных объектов различных видов на разных цифровых носителях.</w:t>
            </w:r>
          </w:p>
        </w:tc>
        <w:tc>
          <w:tcPr>
            <w:tcW w:w="4394" w:type="dxa"/>
          </w:tcPr>
          <w:p w:rsidR="008D78D8" w:rsidRPr="0058047B" w:rsidRDefault="008D78D8" w:rsidP="0058047B">
            <w:pPr>
              <w:spacing w:after="0" w:line="240" w:lineRule="auto"/>
              <w:jc w:val="both"/>
              <w:rPr>
                <w:rFonts w:ascii="Times New Roman" w:hAnsi="Times New Roman"/>
                <w:bCs/>
                <w:sz w:val="24"/>
                <w:szCs w:val="24"/>
              </w:rPr>
            </w:pPr>
            <w:r w:rsidRPr="0058047B">
              <w:rPr>
                <w:rFonts w:ascii="Times New Roman" w:hAnsi="Times New Roman"/>
                <w:sz w:val="24"/>
                <w:szCs w:val="24"/>
              </w:rPr>
              <w:t>Атрибуты файла и его объем</w:t>
            </w:r>
            <w:r w:rsidRPr="0058047B">
              <w:rPr>
                <w:rFonts w:ascii="Times New Roman" w:hAnsi="Times New Roman"/>
                <w:bCs/>
                <w:iCs/>
                <w:sz w:val="24"/>
                <w:szCs w:val="24"/>
              </w:rPr>
              <w:t xml:space="preserve">. </w:t>
            </w:r>
            <w:r w:rsidRPr="0058047B">
              <w:rPr>
                <w:rFonts w:ascii="Times New Roman" w:hAnsi="Times New Roman"/>
                <w:sz w:val="24"/>
                <w:szCs w:val="24"/>
              </w:rPr>
              <w:t>Учет объемов файлов при их хранении, передаче</w:t>
            </w:r>
            <w:r w:rsidRPr="0058047B">
              <w:rPr>
                <w:rFonts w:ascii="Times New Roman" w:hAnsi="Times New Roman"/>
                <w:bCs/>
                <w:iCs/>
                <w:sz w:val="24"/>
                <w:szCs w:val="24"/>
              </w:rPr>
              <w:t>.</w:t>
            </w:r>
            <w:r w:rsidRPr="0058047B">
              <w:rPr>
                <w:rFonts w:ascii="Times New Roman" w:hAnsi="Times New Roman"/>
                <w:sz w:val="24"/>
                <w:szCs w:val="24"/>
              </w:rPr>
              <w:t xml:space="preserve"> Запись информации на компакт-диски различных видов</w:t>
            </w:r>
            <w:r w:rsidRPr="0058047B">
              <w:rPr>
                <w:rFonts w:ascii="Times New Roman" w:hAnsi="Times New Roman"/>
                <w:bCs/>
                <w:iCs/>
                <w:sz w:val="24"/>
                <w:szCs w:val="24"/>
              </w:rPr>
              <w:t xml:space="preserve">. </w:t>
            </w:r>
            <w:r w:rsidRPr="0058047B">
              <w:rPr>
                <w:rFonts w:ascii="Times New Roman" w:hAnsi="Times New Roman"/>
                <w:sz w:val="24"/>
                <w:szCs w:val="24"/>
              </w:rPr>
              <w:t>Организация информации на компакт-диске с интерактивным меню.</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4</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rsidTr="0058047B">
        <w:tc>
          <w:tcPr>
            <w:tcW w:w="2836" w:type="dxa"/>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2.3 Управление процессами. Представление об автоматических и автоматизированных системах управления в </w:t>
            </w:r>
            <w:r w:rsidRPr="0058047B">
              <w:rPr>
                <w:rFonts w:ascii="Times New Roman" w:hAnsi="Times New Roman"/>
                <w:sz w:val="24"/>
                <w:szCs w:val="24"/>
              </w:rPr>
              <w:lastRenderedPageBreak/>
              <w:t>социально-экономической сфере деятельности.</w:t>
            </w:r>
          </w:p>
        </w:tc>
        <w:tc>
          <w:tcPr>
            <w:tcW w:w="4394" w:type="dxa"/>
          </w:tcPr>
          <w:p w:rsidR="008D78D8" w:rsidRPr="0058047B" w:rsidRDefault="008D78D8" w:rsidP="0058047B">
            <w:pPr>
              <w:spacing w:after="0" w:line="240" w:lineRule="auto"/>
              <w:ind w:left="142"/>
              <w:jc w:val="both"/>
              <w:rPr>
                <w:rFonts w:ascii="Times New Roman" w:hAnsi="Times New Roman"/>
                <w:bCs/>
                <w:sz w:val="24"/>
                <w:szCs w:val="24"/>
              </w:rPr>
            </w:pPr>
            <w:r w:rsidRPr="0058047B">
              <w:rPr>
                <w:rFonts w:ascii="Times New Roman" w:eastAsia="Times New Roman" w:hAnsi="Times New Roman"/>
                <w:bCs/>
                <w:color w:val="000000"/>
                <w:sz w:val="24"/>
                <w:szCs w:val="24"/>
              </w:rPr>
              <w:lastRenderedPageBreak/>
              <w:t>Автоматические режимы работы АСУТП.</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rsidTr="0058047B">
        <w:tc>
          <w:tcPr>
            <w:tcW w:w="2836" w:type="dxa"/>
            <w:vAlign w:val="center"/>
          </w:tcPr>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3.1</w:t>
            </w:r>
            <w:r w:rsidRPr="0058047B">
              <w:rPr>
                <w:rFonts w:ascii="Times New Roman" w:hAnsi="Times New Roman"/>
                <w:iCs/>
                <w:sz w:val="24"/>
                <w:szCs w:val="24"/>
              </w:rPr>
              <w:t xml:space="preserve"> Архитектура компьютеров</w:t>
            </w:r>
            <w:r w:rsidRPr="0058047B">
              <w:rPr>
                <w:rFonts w:ascii="Times New Roman" w:hAnsi="Times New Roman"/>
                <w:sz w:val="24"/>
                <w:szCs w:val="24"/>
              </w:rPr>
              <w:t xml:space="preserve">. </w:t>
            </w:r>
          </w:p>
        </w:tc>
        <w:tc>
          <w:tcPr>
            <w:tcW w:w="4394" w:type="dxa"/>
          </w:tcPr>
          <w:p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bCs/>
                <w:iCs/>
                <w:sz w:val="24"/>
                <w:szCs w:val="24"/>
              </w:rPr>
            </w:pPr>
            <w:r w:rsidRPr="0058047B">
              <w:rPr>
                <w:rFonts w:ascii="Times New Roman" w:hAnsi="Times New Roman"/>
                <w:sz w:val="24"/>
                <w:szCs w:val="24"/>
              </w:rPr>
              <w:t>Операционная система</w:t>
            </w:r>
            <w:r w:rsidRPr="0058047B">
              <w:rPr>
                <w:rFonts w:ascii="Times New Roman" w:hAnsi="Times New Roman"/>
                <w:bCs/>
                <w:iCs/>
                <w:sz w:val="24"/>
                <w:szCs w:val="24"/>
              </w:rPr>
              <w:t>.</w:t>
            </w:r>
          </w:p>
          <w:p w:rsidR="008D78D8" w:rsidRPr="0058047B" w:rsidRDefault="008D78D8" w:rsidP="00C916DD">
            <w:pPr>
              <w:tabs>
                <w:tab w:val="left" w:pos="7783"/>
              </w:tabs>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Графический интерфейс пользователя.</w:t>
            </w:r>
          </w:p>
          <w:p w:rsidR="008D78D8" w:rsidRPr="0058047B" w:rsidRDefault="008D78D8" w:rsidP="00C916DD">
            <w:pPr>
              <w:spacing w:after="0" w:line="240" w:lineRule="auto"/>
              <w:jc w:val="both"/>
              <w:rPr>
                <w:rFonts w:ascii="Times New Roman" w:hAnsi="Times New Roman"/>
                <w:bCs/>
                <w:sz w:val="24"/>
                <w:szCs w:val="24"/>
              </w:rPr>
            </w:pPr>
            <w:r w:rsidRPr="0058047B">
              <w:rPr>
                <w:rFonts w:ascii="Times New Roman" w:hAnsi="Times New Roman"/>
                <w:sz w:val="24"/>
                <w:szCs w:val="24"/>
              </w:rPr>
              <w:t xml:space="preserve">Примеры использования внешних устройств. Программное обеспечение внешних устройств. </w:t>
            </w:r>
            <w:r w:rsidRPr="0058047B">
              <w:rPr>
                <w:rFonts w:ascii="Times New Roman" w:hAnsi="Times New Roman"/>
                <w:iCs/>
                <w:sz w:val="24"/>
                <w:szCs w:val="24"/>
              </w:rPr>
              <w:t>Подключение внешних устройств к компьютеру и их настройка</w:t>
            </w:r>
            <w:r w:rsidRPr="0058047B">
              <w:rPr>
                <w:rFonts w:ascii="Times New Roman" w:hAnsi="Times New Roman"/>
                <w:sz w:val="24"/>
                <w:szCs w:val="24"/>
              </w:rPr>
              <w:t>.</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w:t>
            </w:r>
          </w:p>
        </w:tc>
      </w:tr>
      <w:tr w:rsidR="008D78D8" w:rsidRPr="0058047B" w:rsidTr="0058047B">
        <w:tc>
          <w:tcPr>
            <w:tcW w:w="2836" w:type="dxa"/>
          </w:tcPr>
          <w:p w:rsidR="008D78D8" w:rsidRPr="0058047B" w:rsidRDefault="008D78D8" w:rsidP="0058047B">
            <w:pPr>
              <w:tabs>
                <w:tab w:val="left" w:pos="7783"/>
              </w:tabs>
              <w:autoSpaceDE w:val="0"/>
              <w:autoSpaceDN w:val="0"/>
              <w:adjustRightInd w:val="0"/>
              <w:spacing w:after="0" w:line="240" w:lineRule="auto"/>
              <w:rPr>
                <w:rFonts w:ascii="Times New Roman" w:eastAsia="Times New Roman" w:hAnsi="Times New Roman"/>
                <w:sz w:val="24"/>
                <w:szCs w:val="24"/>
              </w:rPr>
            </w:pPr>
            <w:r w:rsidRPr="0058047B">
              <w:rPr>
                <w:rFonts w:ascii="Times New Roman" w:hAnsi="Times New Roman"/>
                <w:sz w:val="24"/>
                <w:szCs w:val="24"/>
              </w:rPr>
              <w:t xml:space="preserve">3.2. </w:t>
            </w:r>
            <w:r w:rsidRPr="0058047B">
              <w:rPr>
                <w:rFonts w:ascii="Times New Roman" w:eastAsia="Times New Roman" w:hAnsi="Times New Roman"/>
                <w:sz w:val="24"/>
                <w:szCs w:val="24"/>
              </w:rPr>
              <w:t>Компьютерные</w:t>
            </w:r>
          </w:p>
          <w:p w:rsidR="008D78D8" w:rsidRPr="0058047B" w:rsidRDefault="008D78D8" w:rsidP="0058047B">
            <w:pPr>
              <w:spacing w:after="0" w:line="240" w:lineRule="auto"/>
              <w:ind w:left="14" w:hanging="14"/>
              <w:jc w:val="both"/>
              <w:outlineLvl w:val="0"/>
              <w:rPr>
                <w:rFonts w:ascii="Times New Roman" w:hAnsi="Times New Roman"/>
                <w:sz w:val="24"/>
                <w:szCs w:val="24"/>
              </w:rPr>
            </w:pPr>
            <w:r w:rsidRPr="0058047B">
              <w:rPr>
                <w:rFonts w:ascii="Times New Roman" w:eastAsia="Times New Roman" w:hAnsi="Times New Roman"/>
                <w:sz w:val="24"/>
                <w:szCs w:val="24"/>
              </w:rPr>
              <w:t>сети</w:t>
            </w:r>
          </w:p>
        </w:tc>
        <w:tc>
          <w:tcPr>
            <w:tcW w:w="4394" w:type="dxa"/>
          </w:tcPr>
          <w:p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sz w:val="24"/>
                <w:szCs w:val="24"/>
              </w:rPr>
              <w:t>Разграничение прав доступа в сети, общее дисковое пространство в локальной сети.</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c>
          <w:tcPr>
            <w:tcW w:w="2836" w:type="dxa"/>
          </w:tcPr>
          <w:p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3.3 Безопасность, гигиена, эргономика, ресурсосбережение.</w:t>
            </w:r>
          </w:p>
        </w:tc>
        <w:tc>
          <w:tcPr>
            <w:tcW w:w="4394" w:type="dxa"/>
          </w:tcPr>
          <w:p w:rsidR="008D78D8" w:rsidRPr="0058047B" w:rsidRDefault="00C916DD" w:rsidP="0058047B">
            <w:pPr>
              <w:spacing w:after="0" w:line="240" w:lineRule="auto"/>
              <w:jc w:val="both"/>
              <w:rPr>
                <w:rFonts w:ascii="Times New Roman" w:hAnsi="Times New Roman"/>
                <w:bCs/>
                <w:sz w:val="24"/>
                <w:szCs w:val="24"/>
              </w:rPr>
            </w:pPr>
            <w:r>
              <w:rPr>
                <w:rFonts w:ascii="Times New Roman" w:hAnsi="Times New Roman"/>
                <w:sz w:val="24"/>
                <w:szCs w:val="24"/>
              </w:rPr>
              <w:t>И</w:t>
            </w:r>
            <w:r w:rsidR="003076CC" w:rsidRPr="0058047B">
              <w:rPr>
                <w:rFonts w:ascii="Times New Roman" w:hAnsi="Times New Roman"/>
                <w:sz w:val="24"/>
                <w:szCs w:val="24"/>
              </w:rPr>
              <w:t>нструкция по защите информации.</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3</w:t>
            </w:r>
          </w:p>
        </w:tc>
        <w:tc>
          <w:tcPr>
            <w:tcW w:w="1843" w:type="dxa"/>
          </w:tcPr>
          <w:p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Плакат</w:t>
            </w:r>
          </w:p>
        </w:tc>
      </w:tr>
      <w:tr w:rsidR="008D78D8" w:rsidRPr="0058047B" w:rsidTr="0058047B">
        <w:tc>
          <w:tcPr>
            <w:tcW w:w="2836" w:type="dxa"/>
          </w:tcPr>
          <w:p w:rsidR="003076CC" w:rsidRPr="0058047B" w:rsidRDefault="003076CC" w:rsidP="0058047B">
            <w:pPr>
              <w:tabs>
                <w:tab w:val="left" w:pos="7783"/>
              </w:tabs>
              <w:autoSpaceDE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4.1.1 Возможности настольных издательских систем: создание, организация и</w:t>
            </w:r>
          </w:p>
          <w:p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основные способы преобразования (верстки) текста.</w:t>
            </w:r>
          </w:p>
        </w:tc>
        <w:tc>
          <w:tcPr>
            <w:tcW w:w="4394" w:type="dxa"/>
          </w:tcPr>
          <w:p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iCs/>
                <w:sz w:val="24"/>
                <w:szCs w:val="24"/>
              </w:rPr>
              <w:t>Программы-переводчики. Возможности систем распознавания текстов</w:t>
            </w:r>
            <w:r w:rsidRPr="0058047B">
              <w:rPr>
                <w:rFonts w:ascii="Times New Roman" w:hAnsi="Times New Roman"/>
                <w:sz w:val="24"/>
                <w:szCs w:val="24"/>
              </w:rPr>
              <w:t>. Гипертекстовое представление информации.</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rPr>
          <w:trHeight w:val="946"/>
        </w:trPr>
        <w:tc>
          <w:tcPr>
            <w:tcW w:w="2836" w:type="dxa"/>
          </w:tcPr>
          <w:p w:rsidR="008D78D8" w:rsidRPr="0058047B" w:rsidRDefault="003076C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4.1.2 Возможности динамических (электронных) таблиц. Математическая обработка числовых данных.</w:t>
            </w:r>
          </w:p>
        </w:tc>
        <w:tc>
          <w:tcPr>
            <w:tcW w:w="4394" w:type="dxa"/>
          </w:tcPr>
          <w:p w:rsidR="008D78D8" w:rsidRPr="0058047B" w:rsidRDefault="003076CC" w:rsidP="0058047B">
            <w:pPr>
              <w:spacing w:after="0" w:line="240" w:lineRule="auto"/>
              <w:jc w:val="both"/>
              <w:rPr>
                <w:rFonts w:ascii="Times New Roman" w:hAnsi="Times New Roman"/>
                <w:bCs/>
                <w:sz w:val="24"/>
                <w:szCs w:val="24"/>
              </w:rPr>
            </w:pPr>
            <w:r w:rsidRPr="0058047B">
              <w:rPr>
                <w:rFonts w:ascii="Times New Roman" w:hAnsi="Times New Roman"/>
                <w:iCs/>
                <w:sz w:val="24"/>
                <w:szCs w:val="24"/>
              </w:rPr>
              <w:t>Системы статистического учета</w:t>
            </w:r>
            <w:r w:rsidRPr="0058047B">
              <w:rPr>
                <w:rFonts w:ascii="Times New Roman" w:hAnsi="Times New Roman"/>
                <w:sz w:val="24"/>
                <w:szCs w:val="24"/>
              </w:rPr>
              <w:t xml:space="preserve">. </w:t>
            </w:r>
            <w:r w:rsidRPr="0058047B">
              <w:rPr>
                <w:rFonts w:ascii="Times New Roman" w:hAnsi="Times New Roman"/>
                <w:iCs/>
                <w:sz w:val="24"/>
                <w:szCs w:val="24"/>
              </w:rPr>
              <w:t>Средства графического представления статистических данных</w:t>
            </w:r>
            <w:r w:rsidRPr="0058047B">
              <w:rPr>
                <w:rFonts w:ascii="Times New Roman" w:hAnsi="Times New Roman"/>
                <w:sz w:val="24"/>
                <w:szCs w:val="24"/>
              </w:rPr>
              <w:t xml:space="preserve">. </w:t>
            </w:r>
            <w:r w:rsidRPr="0058047B">
              <w:rPr>
                <w:rFonts w:ascii="Times New Roman" w:hAnsi="Times New Roman"/>
                <w:iCs/>
                <w:sz w:val="24"/>
                <w:szCs w:val="24"/>
              </w:rPr>
              <w:t>Представление результатов выполнения расчетных задач средствами деловой графики</w:t>
            </w:r>
            <w:r w:rsidRPr="0058047B">
              <w:rPr>
                <w:rFonts w:ascii="Times New Roman" w:hAnsi="Times New Roman"/>
                <w:sz w:val="24"/>
                <w:szCs w:val="24"/>
              </w:rPr>
              <w:t>.</w:t>
            </w:r>
          </w:p>
        </w:tc>
        <w:tc>
          <w:tcPr>
            <w:tcW w:w="1276" w:type="dxa"/>
          </w:tcPr>
          <w:p w:rsidR="008D78D8" w:rsidRPr="0058047B" w:rsidRDefault="003076C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3076C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c>
          <w:tcPr>
            <w:tcW w:w="2836" w:type="dxa"/>
          </w:tcPr>
          <w:p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4.1.3 Представление об организации баз данных и системах управления ими.</w:t>
            </w:r>
          </w:p>
        </w:tc>
        <w:tc>
          <w:tcPr>
            <w:tcW w:w="4394" w:type="dxa"/>
          </w:tcPr>
          <w:p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Формирование запросов для работы с электронными каталогами библиотек, музеев, книгоиздания, СМИ в рамках учебных заданий из различных предметных областей</w:t>
            </w:r>
            <w:r w:rsidRPr="0058047B">
              <w:rPr>
                <w:rFonts w:ascii="Times New Roman" w:hAnsi="Times New Roman"/>
                <w:bCs/>
                <w:iCs/>
                <w:sz w:val="24"/>
                <w:szCs w:val="24"/>
              </w:rPr>
              <w:t>.</w:t>
            </w:r>
          </w:p>
        </w:tc>
        <w:tc>
          <w:tcPr>
            <w:tcW w:w="1276" w:type="dxa"/>
          </w:tcPr>
          <w:p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c>
          <w:tcPr>
            <w:tcW w:w="2836" w:type="dxa"/>
          </w:tcPr>
          <w:p w:rsidR="008D78D8" w:rsidRPr="0058047B" w:rsidRDefault="0017609B"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 xml:space="preserve">4.1.4 </w:t>
            </w:r>
            <w:r w:rsidRPr="0058047B">
              <w:rPr>
                <w:rFonts w:ascii="Times New Roman" w:hAnsi="Times New Roman"/>
                <w:iCs/>
                <w:sz w:val="24"/>
                <w:szCs w:val="24"/>
              </w:rPr>
              <w:t>Представление о программных средах компьютерной графики</w:t>
            </w:r>
            <w:r w:rsidRPr="0058047B">
              <w:rPr>
                <w:rFonts w:ascii="Times New Roman" w:hAnsi="Times New Roman"/>
                <w:sz w:val="24"/>
                <w:szCs w:val="24"/>
              </w:rPr>
              <w:t xml:space="preserve">, </w:t>
            </w:r>
            <w:r w:rsidRPr="0058047B">
              <w:rPr>
                <w:rFonts w:ascii="Times New Roman" w:hAnsi="Times New Roman"/>
                <w:iCs/>
                <w:sz w:val="24"/>
                <w:szCs w:val="24"/>
              </w:rPr>
              <w:t>мультимедийных средах</w:t>
            </w:r>
            <w:r w:rsidRPr="0058047B">
              <w:rPr>
                <w:rFonts w:ascii="Times New Roman" w:hAnsi="Times New Roman"/>
                <w:sz w:val="24"/>
                <w:szCs w:val="24"/>
              </w:rPr>
              <w:t>.</w:t>
            </w:r>
          </w:p>
        </w:tc>
        <w:tc>
          <w:tcPr>
            <w:tcW w:w="4394" w:type="dxa"/>
          </w:tcPr>
          <w:p w:rsidR="008D78D8" w:rsidRPr="0058047B" w:rsidRDefault="0017609B" w:rsidP="0058047B">
            <w:pPr>
              <w:spacing w:after="0" w:line="240" w:lineRule="auto"/>
              <w:jc w:val="both"/>
              <w:rPr>
                <w:rFonts w:ascii="Times New Roman" w:hAnsi="Times New Roman"/>
                <w:bCs/>
                <w:sz w:val="24"/>
                <w:szCs w:val="24"/>
              </w:rPr>
            </w:pPr>
            <w:r w:rsidRPr="0058047B">
              <w:rPr>
                <w:rFonts w:ascii="Times New Roman" w:hAnsi="Times New Roman"/>
                <w:sz w:val="24"/>
                <w:szCs w:val="24"/>
              </w:rPr>
              <w:t>Использование презентационного оборудования.</w:t>
            </w:r>
          </w:p>
        </w:tc>
        <w:tc>
          <w:tcPr>
            <w:tcW w:w="1276" w:type="dxa"/>
          </w:tcPr>
          <w:p w:rsidR="008D78D8" w:rsidRPr="0058047B" w:rsidRDefault="0017609B"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17609B"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8D78D8" w:rsidRPr="0058047B" w:rsidTr="0058047B">
        <w:tc>
          <w:tcPr>
            <w:tcW w:w="2836" w:type="dxa"/>
          </w:tcPr>
          <w:p w:rsidR="008D78D8" w:rsidRPr="0058047B" w:rsidRDefault="001E50E1"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 Представления о технических и программных средствах телекоммуникационных технологий.</w:t>
            </w:r>
          </w:p>
        </w:tc>
        <w:tc>
          <w:tcPr>
            <w:tcW w:w="4394" w:type="dxa"/>
          </w:tcPr>
          <w:p w:rsidR="008D78D8"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iCs/>
                <w:sz w:val="24"/>
                <w:szCs w:val="24"/>
              </w:rPr>
              <w:t>Методы и средства сопровождения сайта образовательной организации</w:t>
            </w:r>
            <w:r w:rsidRPr="0058047B">
              <w:rPr>
                <w:rFonts w:ascii="Times New Roman" w:hAnsi="Times New Roman"/>
                <w:sz w:val="24"/>
                <w:szCs w:val="24"/>
              </w:rPr>
              <w:t>.</w:t>
            </w:r>
          </w:p>
        </w:tc>
        <w:tc>
          <w:tcPr>
            <w:tcW w:w="1276" w:type="dxa"/>
          </w:tcPr>
          <w:p w:rsidR="008D78D8"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rsidTr="0058047B">
        <w:tc>
          <w:tcPr>
            <w:tcW w:w="2836" w:type="dxa"/>
          </w:tcPr>
          <w:p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5.1.1 Программные поисковые сервисы.</w:t>
            </w:r>
          </w:p>
        </w:tc>
        <w:tc>
          <w:tcPr>
            <w:tcW w:w="4394" w:type="dxa"/>
          </w:tcPr>
          <w:p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Подготовить материал с примерами поиска информации на государственных образовательных порталах.</w:t>
            </w:r>
          </w:p>
        </w:tc>
        <w:tc>
          <w:tcPr>
            <w:tcW w:w="1276" w:type="dxa"/>
          </w:tcPr>
          <w:p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2</w:t>
            </w:r>
          </w:p>
        </w:tc>
        <w:tc>
          <w:tcPr>
            <w:tcW w:w="1843" w:type="dxa"/>
          </w:tcPr>
          <w:p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Сообщение по теме</w:t>
            </w:r>
          </w:p>
        </w:tc>
      </w:tr>
      <w:tr w:rsidR="0054684C" w:rsidRPr="0058047B" w:rsidTr="0058047B">
        <w:tc>
          <w:tcPr>
            <w:tcW w:w="2836" w:type="dxa"/>
          </w:tcPr>
          <w:p w:rsidR="0054684C" w:rsidRPr="0058047B" w:rsidRDefault="0054684C" w:rsidP="0058047B">
            <w:pPr>
              <w:tabs>
                <w:tab w:val="left" w:pos="7783"/>
              </w:tabs>
              <w:autoSpaceDE w:val="0"/>
              <w:autoSpaceDN w:val="0"/>
              <w:adjustRightInd w:val="0"/>
              <w:spacing w:after="0" w:line="240" w:lineRule="auto"/>
              <w:rPr>
                <w:rFonts w:ascii="Times New Roman" w:hAnsi="Times New Roman"/>
                <w:sz w:val="24"/>
                <w:szCs w:val="24"/>
              </w:rPr>
            </w:pPr>
            <w:r w:rsidRPr="0058047B">
              <w:rPr>
                <w:rFonts w:ascii="Times New Roman" w:hAnsi="Times New Roman"/>
                <w:sz w:val="24"/>
                <w:szCs w:val="24"/>
              </w:rPr>
              <w:t>5.1.2. Передача информации между компьютерами. Проводная и беспроводная</w:t>
            </w:r>
          </w:p>
          <w:p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связь.</w:t>
            </w:r>
          </w:p>
        </w:tc>
        <w:tc>
          <w:tcPr>
            <w:tcW w:w="4394" w:type="dxa"/>
          </w:tcPr>
          <w:p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lastRenderedPageBreak/>
              <w:t>Формирование адресной книги.</w:t>
            </w:r>
          </w:p>
        </w:tc>
        <w:tc>
          <w:tcPr>
            <w:tcW w:w="1276" w:type="dxa"/>
          </w:tcPr>
          <w:p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54684C" w:rsidRPr="0058047B" w:rsidTr="0058047B">
        <w:tc>
          <w:tcPr>
            <w:tcW w:w="2836" w:type="dxa"/>
          </w:tcPr>
          <w:p w:rsidR="0054684C"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lastRenderedPageBreak/>
              <w:t>5.2 Возможности сетевого программного обеспечения для организации коллективной деятельности в глобальных и локальных компьютерных сетях.</w:t>
            </w:r>
          </w:p>
        </w:tc>
        <w:tc>
          <w:tcPr>
            <w:tcW w:w="4394" w:type="dxa"/>
          </w:tcPr>
          <w:p w:rsidR="0054684C"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«Нормы сетевого общения».</w:t>
            </w:r>
          </w:p>
        </w:tc>
        <w:tc>
          <w:tcPr>
            <w:tcW w:w="1276" w:type="dxa"/>
          </w:tcPr>
          <w:p w:rsidR="0054684C" w:rsidRPr="0058047B" w:rsidRDefault="0054684C"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6</w:t>
            </w:r>
          </w:p>
        </w:tc>
        <w:tc>
          <w:tcPr>
            <w:tcW w:w="1843" w:type="dxa"/>
          </w:tcPr>
          <w:p w:rsidR="0054684C"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Реферат</w:t>
            </w:r>
          </w:p>
        </w:tc>
      </w:tr>
      <w:tr w:rsidR="008D78D8" w:rsidRPr="0058047B" w:rsidTr="0058047B">
        <w:tc>
          <w:tcPr>
            <w:tcW w:w="2836" w:type="dxa"/>
          </w:tcPr>
          <w:p w:rsidR="008D78D8" w:rsidRPr="0058047B" w:rsidRDefault="0054684C" w:rsidP="0058047B">
            <w:pPr>
              <w:spacing w:after="0" w:line="240" w:lineRule="auto"/>
              <w:ind w:left="14" w:hanging="14"/>
              <w:jc w:val="both"/>
              <w:outlineLvl w:val="0"/>
              <w:rPr>
                <w:rFonts w:ascii="Times New Roman" w:hAnsi="Times New Roman"/>
                <w:sz w:val="24"/>
                <w:szCs w:val="24"/>
              </w:rPr>
            </w:pPr>
            <w:r w:rsidRPr="0058047B">
              <w:rPr>
                <w:rFonts w:ascii="Times New Roman" w:hAnsi="Times New Roman"/>
                <w:sz w:val="24"/>
                <w:szCs w:val="24"/>
              </w:rPr>
              <w:t>5.3 Примеры сетевых информационных систем для различных направлений профессиональной деятельности.</w:t>
            </w:r>
          </w:p>
        </w:tc>
        <w:tc>
          <w:tcPr>
            <w:tcW w:w="4394" w:type="dxa"/>
          </w:tcPr>
          <w:p w:rsidR="008D78D8" w:rsidRPr="0058047B" w:rsidRDefault="0054684C" w:rsidP="0058047B">
            <w:pPr>
              <w:spacing w:after="0" w:line="240" w:lineRule="auto"/>
              <w:jc w:val="both"/>
              <w:rPr>
                <w:rFonts w:ascii="Times New Roman" w:hAnsi="Times New Roman"/>
                <w:bCs/>
                <w:sz w:val="24"/>
                <w:szCs w:val="24"/>
              </w:rPr>
            </w:pPr>
            <w:r w:rsidRPr="0058047B">
              <w:rPr>
                <w:rFonts w:ascii="Times New Roman" w:hAnsi="Times New Roman"/>
                <w:sz w:val="24"/>
                <w:szCs w:val="24"/>
              </w:rPr>
              <w:t>Примеры сетевых информационных систем для различных направлений профессиональной деятельности</w:t>
            </w:r>
          </w:p>
        </w:tc>
        <w:tc>
          <w:tcPr>
            <w:tcW w:w="1276" w:type="dxa"/>
          </w:tcPr>
          <w:p w:rsidR="008D78D8" w:rsidRPr="0058047B" w:rsidRDefault="008D78D8" w:rsidP="0058047B">
            <w:pPr>
              <w:spacing w:after="0" w:line="240" w:lineRule="auto"/>
              <w:jc w:val="both"/>
              <w:outlineLvl w:val="0"/>
              <w:rPr>
                <w:rFonts w:ascii="Times New Roman" w:hAnsi="Times New Roman"/>
                <w:bCs/>
                <w:sz w:val="24"/>
                <w:szCs w:val="24"/>
              </w:rPr>
            </w:pPr>
            <w:r w:rsidRPr="0058047B">
              <w:rPr>
                <w:rFonts w:ascii="Times New Roman" w:hAnsi="Times New Roman"/>
                <w:bCs/>
                <w:sz w:val="24"/>
                <w:szCs w:val="24"/>
              </w:rPr>
              <w:t>1</w:t>
            </w:r>
            <w:r w:rsidR="0054684C" w:rsidRPr="0058047B">
              <w:rPr>
                <w:rFonts w:ascii="Times New Roman" w:hAnsi="Times New Roman"/>
                <w:bCs/>
                <w:sz w:val="24"/>
                <w:szCs w:val="24"/>
              </w:rPr>
              <w:t>0</w:t>
            </w:r>
          </w:p>
        </w:tc>
        <w:tc>
          <w:tcPr>
            <w:tcW w:w="1843" w:type="dxa"/>
          </w:tcPr>
          <w:p w:rsidR="008D78D8" w:rsidRPr="0058047B" w:rsidRDefault="0054684C" w:rsidP="0058047B">
            <w:pPr>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Выступление</w:t>
            </w:r>
          </w:p>
        </w:tc>
      </w:tr>
      <w:tr w:rsidR="008D78D8" w:rsidRPr="0058047B" w:rsidTr="0058047B">
        <w:tc>
          <w:tcPr>
            <w:tcW w:w="7230" w:type="dxa"/>
            <w:gridSpan w:val="2"/>
            <w:vAlign w:val="center"/>
          </w:tcPr>
          <w:p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r w:rsidRPr="00A74B13">
              <w:rPr>
                <w:rFonts w:ascii="Times New Roman" w:hAnsi="Times New Roman"/>
                <w:b/>
                <w:sz w:val="24"/>
                <w:szCs w:val="24"/>
              </w:rPr>
              <w:t>Всего часов</w:t>
            </w:r>
          </w:p>
        </w:tc>
        <w:tc>
          <w:tcPr>
            <w:tcW w:w="1276" w:type="dxa"/>
            <w:vAlign w:val="center"/>
          </w:tcPr>
          <w:p w:rsidR="008D78D8" w:rsidRPr="00A74B13" w:rsidRDefault="0054684C" w:rsidP="0058047B">
            <w:pPr>
              <w:autoSpaceDE w:val="0"/>
              <w:autoSpaceDN w:val="0"/>
              <w:adjustRightInd w:val="0"/>
              <w:spacing w:after="0" w:line="240" w:lineRule="auto"/>
              <w:jc w:val="both"/>
              <w:rPr>
                <w:rFonts w:ascii="Times New Roman" w:hAnsi="Times New Roman"/>
                <w:b/>
                <w:sz w:val="24"/>
                <w:szCs w:val="24"/>
              </w:rPr>
            </w:pPr>
            <w:r w:rsidRPr="00A74B13">
              <w:rPr>
                <w:rFonts w:ascii="Times New Roman" w:hAnsi="Times New Roman"/>
                <w:b/>
                <w:sz w:val="24"/>
                <w:szCs w:val="24"/>
              </w:rPr>
              <w:t>64</w:t>
            </w:r>
          </w:p>
          <w:p w:rsidR="008D78D8" w:rsidRPr="00A74B13" w:rsidRDefault="008D78D8" w:rsidP="0058047B">
            <w:pPr>
              <w:autoSpaceDE w:val="0"/>
              <w:autoSpaceDN w:val="0"/>
              <w:adjustRightInd w:val="0"/>
              <w:spacing w:after="0" w:line="240" w:lineRule="auto"/>
              <w:jc w:val="both"/>
              <w:rPr>
                <w:rFonts w:ascii="Times New Roman" w:hAnsi="Times New Roman"/>
                <w:b/>
                <w:sz w:val="24"/>
                <w:szCs w:val="24"/>
              </w:rPr>
            </w:pPr>
          </w:p>
        </w:tc>
        <w:tc>
          <w:tcPr>
            <w:tcW w:w="1843" w:type="dxa"/>
          </w:tcPr>
          <w:p w:rsidR="008D78D8" w:rsidRPr="0058047B" w:rsidRDefault="008D78D8" w:rsidP="0058047B">
            <w:pPr>
              <w:autoSpaceDE w:val="0"/>
              <w:autoSpaceDN w:val="0"/>
              <w:adjustRightInd w:val="0"/>
              <w:spacing w:after="0" w:line="240" w:lineRule="auto"/>
              <w:jc w:val="both"/>
              <w:rPr>
                <w:rFonts w:ascii="Times New Roman" w:hAnsi="Times New Roman"/>
                <w:sz w:val="24"/>
                <w:szCs w:val="24"/>
              </w:rPr>
            </w:pPr>
          </w:p>
        </w:tc>
      </w:tr>
    </w:tbl>
    <w:p w:rsidR="006064BD" w:rsidRPr="0058047B" w:rsidRDefault="006064BD" w:rsidP="0058047B">
      <w:pPr>
        <w:spacing w:after="0" w:line="240" w:lineRule="auto"/>
        <w:rPr>
          <w:rFonts w:ascii="Times New Roman" w:hAnsi="Times New Roman"/>
          <w:sz w:val="24"/>
          <w:szCs w:val="24"/>
        </w:rPr>
      </w:pPr>
    </w:p>
    <w:p w:rsidR="00A74B13" w:rsidRDefault="00A74B13">
      <w:pPr>
        <w:rPr>
          <w:rFonts w:ascii="Times New Roman" w:hAnsi="Times New Roman"/>
          <w:b/>
          <w:bCs/>
          <w:color w:val="000000"/>
          <w:sz w:val="24"/>
          <w:szCs w:val="24"/>
        </w:rPr>
      </w:pPr>
      <w:r>
        <w:rPr>
          <w:rFonts w:ascii="Times New Roman" w:hAnsi="Times New Roman"/>
          <w:b/>
          <w:bCs/>
          <w:color w:val="000000"/>
          <w:sz w:val="24"/>
          <w:szCs w:val="24"/>
        </w:rPr>
        <w:br w:type="page"/>
      </w:r>
    </w:p>
    <w:p w:rsidR="00F23F15" w:rsidRPr="0058047B" w:rsidRDefault="00F23F15" w:rsidP="0058047B">
      <w:pPr>
        <w:spacing w:after="0" w:line="240" w:lineRule="auto"/>
        <w:jc w:val="center"/>
        <w:rPr>
          <w:rFonts w:ascii="Times New Roman" w:hAnsi="Times New Roman"/>
          <w:b/>
          <w:bCs/>
          <w:color w:val="000000"/>
          <w:sz w:val="24"/>
          <w:szCs w:val="24"/>
        </w:rPr>
      </w:pPr>
      <w:r w:rsidRPr="0058047B">
        <w:rPr>
          <w:rFonts w:ascii="Times New Roman" w:hAnsi="Times New Roman"/>
          <w:b/>
          <w:bCs/>
          <w:color w:val="000000"/>
          <w:sz w:val="24"/>
          <w:szCs w:val="24"/>
        </w:rPr>
        <w:lastRenderedPageBreak/>
        <w:t xml:space="preserve">3. Общие рекомендации обучающемуся </w:t>
      </w:r>
      <w:r w:rsidRPr="0058047B">
        <w:rPr>
          <w:rFonts w:ascii="Times New Roman" w:hAnsi="Times New Roman"/>
          <w:b/>
          <w:bCs/>
          <w:color w:val="000000"/>
          <w:sz w:val="24"/>
          <w:szCs w:val="24"/>
        </w:rPr>
        <w:br/>
        <w:t xml:space="preserve">по выполнению </w:t>
      </w:r>
      <w:r w:rsidRPr="0058047B">
        <w:rPr>
          <w:rFonts w:ascii="Times New Roman" w:hAnsi="Times New Roman"/>
          <w:b/>
          <w:bCs/>
          <w:sz w:val="24"/>
          <w:szCs w:val="24"/>
        </w:rPr>
        <w:t>внеаудиторных самостоятельных</w:t>
      </w:r>
      <w:r w:rsidRPr="0058047B">
        <w:rPr>
          <w:rFonts w:ascii="Times New Roman" w:hAnsi="Times New Roman"/>
          <w:b/>
          <w:bCs/>
          <w:color w:val="000000"/>
          <w:sz w:val="24"/>
          <w:szCs w:val="24"/>
        </w:rPr>
        <w:t xml:space="preserve"> работ</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Внимательно прочитайте название темы, цели и задачи самостоятельной работы. </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прочитайте рекомендации преподавателя по выполнению самостоятельной работы.</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Внимательно изучите письменные методические рекомендации по выполнению самостоятельной работы</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Ознакомьтесь со списком литературы и источников по заданной теме самостоятельной работы.</w:t>
      </w:r>
    </w:p>
    <w:p w:rsidR="00F23F15"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Подготовьте все необходимое для выполнения задания, рационально подготовьте рабочее место.</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Продумайте ход выполнения работы.</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 xml:space="preserve">Если при выполнении </w:t>
      </w:r>
      <w:r w:rsidRPr="0058047B">
        <w:rPr>
          <w:rFonts w:ascii="Times New Roman" w:hAnsi="Times New Roman"/>
          <w:color w:val="000000"/>
          <w:sz w:val="24"/>
          <w:szCs w:val="24"/>
        </w:rPr>
        <w:t xml:space="preserve">самостоятельной </w:t>
      </w:r>
      <w:r w:rsidRPr="0058047B">
        <w:rPr>
          <w:rFonts w:ascii="Times New Roman" w:hAnsi="Times New Roman"/>
          <w:sz w:val="24"/>
          <w:szCs w:val="24"/>
        </w:rPr>
        <w:t xml:space="preserve">работы применяется </w:t>
      </w:r>
      <w:r w:rsidRPr="0058047B">
        <w:rPr>
          <w:rFonts w:ascii="Times New Roman" w:hAnsi="Times New Roman"/>
          <w:color w:val="000000"/>
          <w:sz w:val="24"/>
          <w:szCs w:val="24"/>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58047B">
        <w:rPr>
          <w:rFonts w:ascii="Times New Roman" w:hAnsi="Times New Roman"/>
          <w:color w:val="000000"/>
          <w:sz w:val="24"/>
          <w:szCs w:val="24"/>
        </w:rPr>
        <w:t>микрогруппы</w:t>
      </w:r>
      <w:proofErr w:type="spellEnd"/>
      <w:r w:rsidRPr="0058047B">
        <w:rPr>
          <w:rFonts w:ascii="Times New Roman" w:hAnsi="Times New Roman"/>
          <w:color w:val="000000"/>
          <w:sz w:val="24"/>
          <w:szCs w:val="24"/>
        </w:rPr>
        <w:t>.</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При выполнении самостоятельного практического задания соблюдайте правила техники безопасности и охраны труда.</w:t>
      </w:r>
    </w:p>
    <w:p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 xml:space="preserve">По окончании выполнения самостоятельной работы </w:t>
      </w:r>
      <w:r w:rsidRPr="0058047B">
        <w:rPr>
          <w:rFonts w:ascii="Times New Roman" w:hAnsi="Times New Roman"/>
          <w:sz w:val="24"/>
          <w:szCs w:val="24"/>
        </w:rPr>
        <w:t xml:space="preserve">составьте письменный или устный отчет в соответствии с теми методическими </w:t>
      </w:r>
      <w:r w:rsidRPr="0058047B">
        <w:rPr>
          <w:rFonts w:ascii="Times New Roman" w:hAnsi="Times New Roman"/>
          <w:color w:val="000000"/>
          <w:sz w:val="24"/>
          <w:szCs w:val="24"/>
        </w:rPr>
        <w:t>указаниями</w:t>
      </w:r>
      <w:r w:rsidRPr="0058047B">
        <w:rPr>
          <w:rFonts w:ascii="Times New Roman" w:hAnsi="Times New Roman"/>
          <w:sz w:val="24"/>
          <w:szCs w:val="24"/>
        </w:rPr>
        <w:t xml:space="preserve"> по оформлению отчета, которые  вы получили от преподавателя или в методических указаниях. </w:t>
      </w:r>
    </w:p>
    <w:p w:rsidR="00F23F15" w:rsidRPr="0058047B" w:rsidRDefault="00F23F15" w:rsidP="0058047B">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sz w:val="24"/>
          <w:szCs w:val="24"/>
        </w:rPr>
        <w:t>С</w:t>
      </w:r>
      <w:r w:rsidRPr="0058047B">
        <w:rPr>
          <w:rFonts w:ascii="Times New Roman" w:hAnsi="Times New Roman"/>
          <w:color w:val="000000"/>
          <w:sz w:val="24"/>
          <w:szCs w:val="24"/>
        </w:rPr>
        <w:t>дайте готовую работу преподавателю для проверки точно в срок.</w:t>
      </w:r>
    </w:p>
    <w:p w:rsidR="00F23F15" w:rsidRPr="0058047B" w:rsidRDefault="00F23F15" w:rsidP="0058047B">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4"/>
          <w:szCs w:val="24"/>
        </w:rPr>
      </w:pPr>
      <w:r w:rsidRPr="0058047B">
        <w:rPr>
          <w:rFonts w:ascii="Times New Roman" w:hAnsi="Times New Roman"/>
          <w:sz w:val="24"/>
          <w:szCs w:val="24"/>
        </w:rPr>
        <w:t xml:space="preserve">Если </w:t>
      </w:r>
      <w:r w:rsidRPr="0058047B">
        <w:rPr>
          <w:rFonts w:ascii="Times New Roman" w:eastAsia="Arial-BoldMT" w:hAnsi="Times New Roman"/>
          <w:sz w:val="24"/>
          <w:szCs w:val="24"/>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A835E6" w:rsidRPr="0058047B" w:rsidRDefault="00F23F15" w:rsidP="0058047B">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4"/>
          <w:szCs w:val="24"/>
        </w:rPr>
      </w:pPr>
      <w:r w:rsidRPr="0058047B">
        <w:rPr>
          <w:rFonts w:ascii="Times New Roman" w:hAnsi="Times New Roman"/>
          <w:color w:val="000000"/>
          <w:sz w:val="24"/>
          <w:szCs w:val="24"/>
        </w:rPr>
        <w:t>Участвуйте в обсуждении полученных результатов самостоятельной работы.</w:t>
      </w:r>
    </w:p>
    <w:p w:rsidR="002A65E1" w:rsidRPr="0058047B" w:rsidRDefault="002A65E1" w:rsidP="0058047B">
      <w:pPr>
        <w:tabs>
          <w:tab w:val="left" w:pos="3405"/>
        </w:tabs>
        <w:spacing w:after="0" w:line="240" w:lineRule="auto"/>
        <w:jc w:val="both"/>
        <w:rPr>
          <w:rFonts w:ascii="Times New Roman" w:hAnsi="Times New Roman"/>
          <w:sz w:val="24"/>
          <w:szCs w:val="24"/>
        </w:rPr>
      </w:pPr>
    </w:p>
    <w:p w:rsidR="00F23F15" w:rsidRPr="0058047B" w:rsidRDefault="00A835E6" w:rsidP="0058047B">
      <w:pPr>
        <w:spacing w:after="0" w:line="240" w:lineRule="auto"/>
        <w:ind w:firstLine="360"/>
        <w:jc w:val="center"/>
        <w:rPr>
          <w:rFonts w:ascii="Times New Roman" w:hAnsi="Times New Roman"/>
          <w:b/>
          <w:sz w:val="24"/>
          <w:szCs w:val="24"/>
        </w:rPr>
      </w:pPr>
      <w:r w:rsidRPr="0058047B">
        <w:rPr>
          <w:rFonts w:ascii="Times New Roman" w:hAnsi="Times New Roman"/>
          <w:b/>
          <w:sz w:val="24"/>
          <w:szCs w:val="24"/>
        </w:rPr>
        <w:t>Перечень</w:t>
      </w:r>
      <w:r w:rsidR="00F23F15" w:rsidRPr="0058047B">
        <w:rPr>
          <w:rFonts w:ascii="Times New Roman" w:hAnsi="Times New Roman"/>
          <w:b/>
          <w:sz w:val="24"/>
          <w:szCs w:val="24"/>
        </w:rPr>
        <w:t xml:space="preserve"> видов самостоятельной работы</w:t>
      </w:r>
    </w:p>
    <w:p w:rsidR="00A835E6" w:rsidRPr="0058047B" w:rsidRDefault="00A835E6" w:rsidP="0058047B">
      <w:pPr>
        <w:spacing w:after="0" w:line="240" w:lineRule="auto"/>
        <w:ind w:firstLine="360"/>
        <w:jc w:val="both"/>
        <w:rPr>
          <w:rFonts w:ascii="Times New Roman" w:hAnsi="Times New Roman"/>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F23F15" w:rsidRPr="0058047B" w:rsidTr="00761E94">
        <w:tc>
          <w:tcPr>
            <w:tcW w:w="1020" w:type="dxa"/>
          </w:tcPr>
          <w:p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Кол-во часов</w:t>
            </w:r>
          </w:p>
        </w:tc>
        <w:tc>
          <w:tcPr>
            <w:tcW w:w="5343" w:type="dxa"/>
          </w:tcPr>
          <w:p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Вид самостоятельной работы</w:t>
            </w:r>
          </w:p>
        </w:tc>
        <w:tc>
          <w:tcPr>
            <w:tcW w:w="3101" w:type="dxa"/>
            <w:shd w:val="clear" w:color="auto" w:fill="FFFFFF"/>
          </w:tcPr>
          <w:p w:rsidR="00F23F15" w:rsidRPr="0058047B" w:rsidRDefault="00F23F15"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Форма контроля</w:t>
            </w:r>
          </w:p>
        </w:tc>
      </w:tr>
      <w:tr w:rsidR="00F23F15" w:rsidRPr="0058047B" w:rsidTr="00761E94">
        <w:trPr>
          <w:cantSplit/>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Конспектирование</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Самоотчет</w:t>
            </w:r>
          </w:p>
        </w:tc>
      </w:tr>
      <w:tr w:rsidR="00F23F15" w:rsidRPr="0058047B" w:rsidTr="00761E94">
        <w:trPr>
          <w:cantSplit/>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4</w:t>
            </w:r>
          </w:p>
        </w:tc>
        <w:tc>
          <w:tcPr>
            <w:tcW w:w="5343" w:type="dxa"/>
          </w:tcPr>
          <w:p w:rsidR="00F23F15" w:rsidRPr="0058047B" w:rsidRDefault="00F23F15" w:rsidP="0058047B">
            <w:pPr>
              <w:pStyle w:val="a8"/>
              <w:tabs>
                <w:tab w:val="clear" w:pos="4677"/>
                <w:tab w:val="clear" w:pos="9355"/>
              </w:tabs>
              <w:jc w:val="both"/>
              <w:rPr>
                <w:rFonts w:ascii="Times New Roman" w:hAnsi="Times New Roman"/>
              </w:rPr>
            </w:pPr>
            <w:r w:rsidRPr="0058047B">
              <w:rPr>
                <w:rFonts w:ascii="Times New Roman" w:hAnsi="Times New Roman"/>
              </w:rPr>
              <w:t>Подготовка и написание докладов</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доклада</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Самостоятельное решение ситуационных задач</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Выступление на семинаре</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2</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Сравнительный анализ основных параметров операционных систем.</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10</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сообщения</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сообщения</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6</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мультимедийных презентаций учебных разделов и тем</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Представление мультимедийной презентации</w:t>
            </w:r>
          </w:p>
        </w:tc>
      </w:tr>
      <w:tr w:rsidR="00F23F15" w:rsidRPr="0058047B" w:rsidTr="00761E94">
        <w:trPr>
          <w:cantSplit/>
          <w:trHeight w:val="599"/>
        </w:trPr>
        <w:tc>
          <w:tcPr>
            <w:tcW w:w="1020"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lastRenderedPageBreak/>
              <w:t>16</w:t>
            </w:r>
          </w:p>
        </w:tc>
        <w:tc>
          <w:tcPr>
            <w:tcW w:w="5343" w:type="dxa"/>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Подготовка и написание рефератов</w:t>
            </w:r>
          </w:p>
        </w:tc>
        <w:tc>
          <w:tcPr>
            <w:tcW w:w="3101" w:type="dxa"/>
            <w:shd w:val="clear" w:color="auto" w:fill="FFFFFF"/>
          </w:tcPr>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Защита реферата</w:t>
            </w:r>
          </w:p>
        </w:tc>
      </w:tr>
    </w:tbl>
    <w:p w:rsidR="00F23F15" w:rsidRPr="0058047B" w:rsidRDefault="00F23F15" w:rsidP="0058047B">
      <w:pPr>
        <w:tabs>
          <w:tab w:val="left" w:pos="3405"/>
        </w:tabs>
        <w:spacing w:after="0" w:line="240" w:lineRule="auto"/>
        <w:jc w:val="center"/>
        <w:rPr>
          <w:rFonts w:ascii="Times New Roman" w:hAnsi="Times New Roman"/>
          <w:sz w:val="24"/>
          <w:szCs w:val="24"/>
        </w:rPr>
      </w:pPr>
    </w:p>
    <w:p w:rsidR="00F23F15" w:rsidRPr="0058047B" w:rsidRDefault="00F23F15" w:rsidP="0058047B">
      <w:pPr>
        <w:pStyle w:val="1"/>
        <w:rPr>
          <w:b/>
        </w:rPr>
      </w:pPr>
      <w:bookmarkStart w:id="2" w:name="_Toc85389654"/>
      <w:r w:rsidRPr="0058047B">
        <w:rPr>
          <w:b/>
        </w:rPr>
        <w:t>Метод</w:t>
      </w:r>
      <w:r w:rsidR="00A835E6" w:rsidRPr="0058047B">
        <w:rPr>
          <w:b/>
        </w:rPr>
        <w:t xml:space="preserve">ические рекомендации по работе </w:t>
      </w:r>
      <w:r w:rsidRPr="0058047B">
        <w:rPr>
          <w:b/>
        </w:rPr>
        <w:t>с литературой</w:t>
      </w:r>
      <w:bookmarkEnd w:id="2"/>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Важной составляющей самостоятельной внеаудиторной подготовки я</w:t>
      </w:r>
      <w:r w:rsidR="002A65E1" w:rsidRPr="0058047B">
        <w:rPr>
          <w:rFonts w:ascii="Times New Roman" w:hAnsi="Times New Roman"/>
          <w:sz w:val="24"/>
          <w:szCs w:val="24"/>
        </w:rPr>
        <w:t xml:space="preserve">вляется работа с литературой ко </w:t>
      </w:r>
      <w:r w:rsidRPr="0058047B">
        <w:rPr>
          <w:rFonts w:ascii="Times New Roman" w:hAnsi="Times New Roman"/>
          <w:sz w:val="24"/>
          <w:szCs w:val="24"/>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Умение работать с литературой означает научиться осмысленно пользоваться источниками.</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Существует несколько методов работы с литературой.</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Один из них - самый известный - </w:t>
      </w:r>
      <w:r w:rsidRPr="0058047B">
        <w:rPr>
          <w:rFonts w:ascii="Times New Roman" w:hAnsi="Times New Roman"/>
          <w:sz w:val="24"/>
          <w:szCs w:val="24"/>
          <w:u w:val="single"/>
        </w:rPr>
        <w:t>метод повторения</w:t>
      </w:r>
      <w:r w:rsidRPr="0058047B">
        <w:rPr>
          <w:rFonts w:ascii="Times New Roman" w:hAnsi="Times New Roman"/>
          <w:sz w:val="24"/>
          <w:szCs w:val="24"/>
        </w:rPr>
        <w:t xml:space="preserve">: прочитанный текст можно заучить наизусть. </w:t>
      </w:r>
      <w:r w:rsidR="002A65E1" w:rsidRPr="0058047B">
        <w:rPr>
          <w:rFonts w:ascii="Times New Roman" w:hAnsi="Times New Roman"/>
          <w:sz w:val="24"/>
          <w:szCs w:val="24"/>
        </w:rPr>
        <w:t>Простое повторение воздействует</w:t>
      </w:r>
      <w:r w:rsidRPr="0058047B">
        <w:rPr>
          <w:rFonts w:ascii="Times New Roman" w:hAnsi="Times New Roman"/>
          <w:sz w:val="24"/>
          <w:szCs w:val="24"/>
        </w:rPr>
        <w:t xml:space="preserve"> на память механически и поверхностно. Полученные таким путем сведения легко забываются.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Наиболее эффективный метод - </w:t>
      </w:r>
      <w:r w:rsidRPr="0058047B">
        <w:rPr>
          <w:rFonts w:ascii="Times New Roman" w:hAnsi="Times New Roman"/>
          <w:sz w:val="24"/>
          <w:szCs w:val="24"/>
          <w:u w:val="single"/>
        </w:rPr>
        <w:t>метод кодирования</w:t>
      </w:r>
      <w:r w:rsidRPr="0058047B">
        <w:rPr>
          <w:rFonts w:ascii="Times New Roman" w:hAnsi="Times New Roman"/>
          <w:sz w:val="24"/>
          <w:szCs w:val="24"/>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58047B">
        <w:rPr>
          <w:rFonts w:ascii="Times New Roman" w:hAnsi="Times New Roman"/>
          <w:sz w:val="24"/>
          <w:szCs w:val="24"/>
        </w:rPr>
        <w:t>известными</w:t>
      </w:r>
      <w:proofErr w:type="gramEnd"/>
      <w:r w:rsidRPr="0058047B">
        <w:rPr>
          <w:rFonts w:ascii="Times New Roman" w:hAnsi="Times New Roman"/>
          <w:sz w:val="24"/>
          <w:szCs w:val="24"/>
        </w:rPr>
        <w:t>.</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 Изучение научной учебной и иной литературы требует ведения рабочих записей. </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Форма записей может быть весьма разнообразной: простой или развернутый план, тезисы, цитаты, конспект.</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b/>
          <w:sz w:val="24"/>
          <w:szCs w:val="24"/>
        </w:rPr>
        <w:t>План</w:t>
      </w:r>
      <w:r w:rsidRPr="0058047B">
        <w:rPr>
          <w:rFonts w:ascii="Times New Roman" w:hAnsi="Times New Roman"/>
          <w:sz w:val="24"/>
          <w:szCs w:val="24"/>
        </w:rPr>
        <w:t xml:space="preserve">  - первооснова, каркас какой- либо письменной работы, определяющие последовательность изложения материала.</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Преимущество плана состоит в следующем.</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Во-первых</w:t>
      </w:r>
      <w:r w:rsidRPr="0058047B">
        <w:rPr>
          <w:rFonts w:ascii="Times New Roman" w:hAnsi="Times New Roman"/>
          <w:sz w:val="24"/>
          <w:szCs w:val="24"/>
        </w:rPr>
        <w:t>,  план позволяет наилучшим образом уяснить логику мысли автора, упрощает понимание главных моментов произведения.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Во-вторых</w:t>
      </w:r>
      <w:r w:rsidRPr="0058047B">
        <w:rPr>
          <w:rFonts w:ascii="Times New Roman" w:hAnsi="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В-третьих</w:t>
      </w:r>
      <w:r w:rsidRPr="0058047B">
        <w:rPr>
          <w:rFonts w:ascii="Times New Roman" w:hAnsi="Times New Roman"/>
          <w:sz w:val="24"/>
          <w:szCs w:val="24"/>
        </w:rPr>
        <w:t>, план позволяет – при последующем возвращении к нему – быстрее обычного вспомнить прочитанное.</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i/>
          <w:sz w:val="24"/>
          <w:szCs w:val="24"/>
        </w:rPr>
        <w:t>В-четвертых</w:t>
      </w:r>
      <w:r w:rsidRPr="0058047B">
        <w:rPr>
          <w:rFonts w:ascii="Times New Roman" w:hAnsi="Times New Roman"/>
          <w:sz w:val="24"/>
          <w:szCs w:val="24"/>
        </w:rPr>
        <w:t>, С помощью плана гораздо удобнее отыскивать в источнике  нужные места, факты, цитаты и т.д.</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Выписки</w:t>
      </w:r>
      <w:r w:rsidRPr="0058047B">
        <w:rPr>
          <w:rFonts w:ascii="Times New Roman" w:hAnsi="Times New Roman"/>
          <w:sz w:val="24"/>
          <w:szCs w:val="24"/>
        </w:rPr>
        <w:t xml:space="preserve"> - небольшие фрагменты текста (неполные и полные предложения, отделы абзацы</w:t>
      </w:r>
      <w:proofErr w:type="gramStart"/>
      <w:r w:rsidRPr="0058047B">
        <w:rPr>
          <w:rFonts w:ascii="Times New Roman" w:hAnsi="Times New Roman"/>
          <w:sz w:val="24"/>
          <w:szCs w:val="24"/>
        </w:rPr>
        <w:t xml:space="preserve"> ,</w:t>
      </w:r>
      <w:proofErr w:type="gramEnd"/>
      <w:r w:rsidRPr="0058047B">
        <w:rPr>
          <w:rFonts w:ascii="Times New Roman" w:hAnsi="Times New Roman"/>
          <w:sz w:val="24"/>
          <w:szCs w:val="24"/>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58047B">
        <w:rPr>
          <w:rFonts w:ascii="Times New Roman" w:hAnsi="Times New Roman"/>
          <w:sz w:val="24"/>
          <w:szCs w:val="24"/>
        </w:rPr>
        <w:t>даталогические</w:t>
      </w:r>
      <w:proofErr w:type="spellEnd"/>
      <w:r w:rsidRPr="0058047B">
        <w:rPr>
          <w:rFonts w:ascii="Times New Roman" w:hAnsi="Times New Roman"/>
          <w:sz w:val="24"/>
          <w:szCs w:val="24"/>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Тезисы</w:t>
      </w:r>
      <w:r w:rsidRPr="0058047B">
        <w:rPr>
          <w:rFonts w:ascii="Times New Roman" w:hAnsi="Times New Roman"/>
          <w:sz w:val="24"/>
          <w:szCs w:val="24"/>
        </w:rPr>
        <w:t xml:space="preserve"> – сжатое изложение содержания изученного материала в утвердительной (реже опровергающей) форме.</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 xml:space="preserve">Отличие тезисов от обычных выписок состоит в следующем. </w:t>
      </w:r>
      <w:r w:rsidRPr="0058047B">
        <w:rPr>
          <w:rFonts w:ascii="Times New Roman" w:hAnsi="Times New Roman"/>
          <w:i/>
          <w:sz w:val="24"/>
          <w:szCs w:val="24"/>
        </w:rPr>
        <w:t>Во-первых</w:t>
      </w:r>
      <w:r w:rsidRPr="0058047B">
        <w:rPr>
          <w:rFonts w:ascii="Times New Roman" w:hAnsi="Times New Roman"/>
          <w:sz w:val="24"/>
          <w:szCs w:val="24"/>
        </w:rPr>
        <w:t xml:space="preserve">, тезисам присуща значительно более высокая степень концентрации материала.  </w:t>
      </w:r>
      <w:r w:rsidRPr="0058047B">
        <w:rPr>
          <w:rFonts w:ascii="Times New Roman" w:hAnsi="Times New Roman"/>
          <w:i/>
          <w:sz w:val="24"/>
          <w:szCs w:val="24"/>
        </w:rPr>
        <w:t>Во-вторых</w:t>
      </w:r>
      <w:r w:rsidRPr="0058047B">
        <w:rPr>
          <w:rFonts w:ascii="Times New Roman" w:hAnsi="Times New Roman"/>
          <w:sz w:val="24"/>
          <w:szCs w:val="24"/>
        </w:rPr>
        <w:t xml:space="preserve">, в тезисах отмечается преобладание выводов над общими рассуждениями. </w:t>
      </w:r>
      <w:r w:rsidRPr="0058047B">
        <w:rPr>
          <w:rFonts w:ascii="Times New Roman" w:hAnsi="Times New Roman"/>
          <w:i/>
          <w:sz w:val="24"/>
          <w:szCs w:val="24"/>
        </w:rPr>
        <w:t>В-третьих</w:t>
      </w:r>
      <w:r w:rsidRPr="0058047B">
        <w:rPr>
          <w:rFonts w:ascii="Times New Roman" w:hAnsi="Times New Roman"/>
          <w:sz w:val="24"/>
          <w:szCs w:val="24"/>
        </w:rPr>
        <w:t>, чаще всего тезисы записываются близко к оригинальному тексту, т.е. без использования прямого цитирования.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Аннотация</w:t>
      </w:r>
      <w:r w:rsidRPr="0058047B">
        <w:rPr>
          <w:rFonts w:ascii="Times New Roman" w:hAnsi="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 xml:space="preserve">Резюме </w:t>
      </w:r>
      <w:r w:rsidRPr="0058047B">
        <w:rPr>
          <w:rFonts w:ascii="Times New Roman" w:hAnsi="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Конспект</w:t>
      </w:r>
      <w:r w:rsidRPr="0058047B">
        <w:rPr>
          <w:rFonts w:ascii="Times New Roman" w:hAnsi="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8047B" w:rsidRDefault="00761E94" w:rsidP="0058047B">
      <w:pPr>
        <w:spacing w:after="0" w:line="240" w:lineRule="auto"/>
        <w:jc w:val="center"/>
        <w:rPr>
          <w:rStyle w:val="10"/>
          <w:rFonts w:eastAsiaTheme="minorHAnsi"/>
          <w:b/>
        </w:rPr>
      </w:pPr>
      <w:bookmarkStart w:id="3" w:name="_Toc341102554"/>
      <w:bookmarkStart w:id="4" w:name="_Toc341106312"/>
    </w:p>
    <w:p w:rsidR="00F23F15" w:rsidRPr="0058047B" w:rsidRDefault="00F23F15" w:rsidP="0058047B">
      <w:pPr>
        <w:spacing w:after="0" w:line="240" w:lineRule="auto"/>
        <w:jc w:val="center"/>
        <w:rPr>
          <w:rFonts w:ascii="Times New Roman" w:hAnsi="Times New Roman"/>
          <w:color w:val="000000"/>
          <w:sz w:val="24"/>
          <w:szCs w:val="24"/>
        </w:rPr>
      </w:pPr>
      <w:bookmarkStart w:id="5" w:name="_Toc85389655"/>
      <w:r w:rsidRPr="0058047B">
        <w:rPr>
          <w:rStyle w:val="10"/>
          <w:rFonts w:eastAsiaTheme="minorHAnsi"/>
          <w:b/>
        </w:rPr>
        <w:t>Методические  </w:t>
      </w:r>
      <w:bookmarkStart w:id="6" w:name="YANDEX_186"/>
      <w:bookmarkEnd w:id="6"/>
      <w:r w:rsidRPr="0058047B">
        <w:rPr>
          <w:rStyle w:val="10"/>
          <w:rFonts w:eastAsiaTheme="minorHAnsi"/>
          <w:b/>
        </w:rPr>
        <w:t> рекомендации  по составлению</w:t>
      </w:r>
      <w:bookmarkEnd w:id="5"/>
      <w:r w:rsidRPr="0058047B">
        <w:rPr>
          <w:rFonts w:ascii="Times New Roman" w:hAnsi="Times New Roman"/>
          <w:b/>
          <w:bCs/>
          <w:iCs/>
          <w:color w:val="000000"/>
          <w:sz w:val="24"/>
          <w:szCs w:val="24"/>
        </w:rPr>
        <w:t xml:space="preserve"> конспекта:</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Выделите главное, составьте план;</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Кратко сформулируйте основные положения текста, отметьте аргументацию автора;</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8047B" w:rsidRDefault="00F23F15" w:rsidP="0058047B">
      <w:pPr>
        <w:numPr>
          <w:ilvl w:val="0"/>
          <w:numId w:val="14"/>
        </w:numPr>
        <w:tabs>
          <w:tab w:val="left" w:pos="993"/>
        </w:tabs>
        <w:spacing w:after="0" w:line="240" w:lineRule="auto"/>
        <w:ind w:left="0" w:firstLine="709"/>
        <w:jc w:val="both"/>
        <w:rPr>
          <w:rFonts w:ascii="Times New Roman" w:hAnsi="Times New Roman"/>
          <w:color w:val="000000"/>
          <w:sz w:val="24"/>
          <w:szCs w:val="24"/>
        </w:rPr>
      </w:pPr>
      <w:r w:rsidRPr="0058047B">
        <w:rPr>
          <w:rFonts w:ascii="Times New Roman" w:hAnsi="Times New Roman"/>
          <w:color w:val="000000"/>
          <w:sz w:val="24"/>
          <w:szCs w:val="24"/>
        </w:rPr>
        <w:t>Грамотно записывайте цитаты. Цитируя, учитывайте лаконичность, значимость мысли.</w:t>
      </w:r>
    </w:p>
    <w:p w:rsidR="00F23F15" w:rsidRPr="0058047B" w:rsidRDefault="00F23F15" w:rsidP="0058047B">
      <w:pPr>
        <w:tabs>
          <w:tab w:val="left" w:pos="993"/>
        </w:tabs>
        <w:spacing w:after="0" w:line="240" w:lineRule="auto"/>
        <w:ind w:firstLine="709"/>
        <w:jc w:val="both"/>
        <w:rPr>
          <w:rFonts w:ascii="Times New Roman" w:hAnsi="Times New Roman"/>
          <w:color w:val="000000"/>
          <w:sz w:val="24"/>
          <w:szCs w:val="24"/>
        </w:rPr>
      </w:pPr>
      <w:r w:rsidRPr="0058047B">
        <w:rPr>
          <w:rFonts w:ascii="Times New Roman" w:hAnsi="Times New Roman"/>
          <w:color w:val="000000"/>
          <w:sz w:val="24"/>
          <w:szCs w:val="24"/>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8047B" w:rsidRDefault="00F23F15" w:rsidP="0058047B">
      <w:pPr>
        <w:pStyle w:val="3"/>
        <w:spacing w:before="0" w:line="240" w:lineRule="auto"/>
        <w:ind w:firstLine="709"/>
        <w:jc w:val="center"/>
        <w:rPr>
          <w:rFonts w:ascii="Times New Roman" w:hAnsi="Times New Roman" w:cs="Times New Roman"/>
          <w:sz w:val="24"/>
          <w:szCs w:val="24"/>
        </w:rPr>
      </w:pPr>
      <w:bookmarkStart w:id="7" w:name="_Toc341102555"/>
      <w:bookmarkStart w:id="8" w:name="_Toc341106313"/>
    </w:p>
    <w:p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9" w:name="_Toc85389656"/>
      <w:r w:rsidRPr="0058047B">
        <w:rPr>
          <w:rFonts w:ascii="Times New Roman" w:hAnsi="Times New Roman" w:cs="Times New Roman"/>
          <w:color w:val="auto"/>
          <w:sz w:val="24"/>
          <w:szCs w:val="24"/>
        </w:rPr>
        <w:t>Методические рекомендации по подготовке доклада</w:t>
      </w:r>
      <w:bookmarkEnd w:id="9"/>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Доклад </w:t>
      </w:r>
      <w:r w:rsidRPr="0058047B">
        <w:rPr>
          <w:rFonts w:ascii="Times New Roman" w:hAnsi="Times New Roman"/>
          <w:sz w:val="24"/>
          <w:szCs w:val="24"/>
        </w:rPr>
        <w:t>– публичное сообщение, представляющее собой развёрнутое изложение определённой темы.</w:t>
      </w:r>
    </w:p>
    <w:p w:rsidR="00F23F15" w:rsidRPr="0058047B" w:rsidRDefault="00F23F15" w:rsidP="0058047B">
      <w:pPr>
        <w:autoSpaceDE w:val="0"/>
        <w:autoSpaceDN w:val="0"/>
        <w:adjustRightInd w:val="0"/>
        <w:spacing w:after="0" w:line="240" w:lineRule="auto"/>
        <w:ind w:firstLine="709"/>
        <w:jc w:val="both"/>
        <w:rPr>
          <w:rFonts w:ascii="Times New Roman" w:hAnsi="Times New Roman"/>
          <w:b/>
          <w:bCs/>
          <w:sz w:val="24"/>
          <w:szCs w:val="24"/>
        </w:rPr>
      </w:pPr>
      <w:r w:rsidRPr="0058047B">
        <w:rPr>
          <w:rFonts w:ascii="Times New Roman" w:hAnsi="Times New Roman"/>
          <w:b/>
          <w:bCs/>
          <w:sz w:val="24"/>
          <w:szCs w:val="24"/>
        </w:rPr>
        <w:t>Этапы подготовки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 Определение цели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2. Подбор необходимого материала, определяющего содержание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3. Составление плана доклада, распределение собранного материала в необходимой логической последовательности.</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4. Общее знакомство с литературой и выделение среди источников главного.</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5. Уточнение плана, отбор материала к каждому пункту плана.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6. Композиционное оформление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lastRenderedPageBreak/>
        <w:t>7. Заучивание, запоминание текста доклада, подготовки тезисов выступления.</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8. Выступление с докладом.</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9. Обсуждение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10. Оценивание доклада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Композиционное оформление доклада </w:t>
      </w:r>
      <w:r w:rsidRPr="0058047B">
        <w:rPr>
          <w:rFonts w:ascii="Times New Roman" w:hAnsi="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Вступление </w:t>
      </w:r>
      <w:r w:rsidRPr="0058047B">
        <w:rPr>
          <w:rFonts w:ascii="Times New Roman" w:hAnsi="Times New Roman"/>
          <w:sz w:val="24"/>
          <w:szCs w:val="24"/>
        </w:rPr>
        <w:t>помогает обеспечить успех выступления по любой тематике.</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Вступление должно содержать:</w:t>
      </w:r>
    </w:p>
    <w:p w:rsidR="00F23F15" w:rsidRPr="0058047B" w:rsidRDefault="00F23F15" w:rsidP="0058047B">
      <w:pPr>
        <w:pStyle w:val="a6"/>
        <w:numPr>
          <w:ilvl w:val="0"/>
          <w:numId w:val="12"/>
        </w:numPr>
        <w:autoSpaceDE w:val="0"/>
        <w:autoSpaceDN w:val="0"/>
        <w:adjustRightInd w:val="0"/>
        <w:ind w:hanging="11"/>
      </w:pPr>
      <w:r w:rsidRPr="0058047B">
        <w:t>название доклада;</w:t>
      </w:r>
    </w:p>
    <w:p w:rsidR="00F23F15" w:rsidRPr="0058047B" w:rsidRDefault="00F23F15" w:rsidP="0058047B">
      <w:pPr>
        <w:pStyle w:val="a6"/>
        <w:numPr>
          <w:ilvl w:val="0"/>
          <w:numId w:val="11"/>
        </w:numPr>
        <w:autoSpaceDE w:val="0"/>
        <w:autoSpaceDN w:val="0"/>
        <w:adjustRightInd w:val="0"/>
        <w:ind w:firstLine="709"/>
      </w:pPr>
      <w:r w:rsidRPr="0058047B">
        <w:t>сообщение основной идеи;</w:t>
      </w:r>
    </w:p>
    <w:p w:rsidR="00F23F15" w:rsidRPr="0058047B" w:rsidRDefault="00F23F15" w:rsidP="0058047B">
      <w:pPr>
        <w:pStyle w:val="a6"/>
        <w:numPr>
          <w:ilvl w:val="0"/>
          <w:numId w:val="11"/>
        </w:numPr>
        <w:autoSpaceDE w:val="0"/>
        <w:autoSpaceDN w:val="0"/>
        <w:adjustRightInd w:val="0"/>
        <w:ind w:firstLine="709"/>
      </w:pPr>
      <w:r w:rsidRPr="0058047B">
        <w:t>современную оценку предмета изложения;</w:t>
      </w:r>
    </w:p>
    <w:p w:rsidR="00F23F15" w:rsidRPr="0058047B" w:rsidRDefault="00F23F15" w:rsidP="0058047B">
      <w:pPr>
        <w:pStyle w:val="a6"/>
        <w:numPr>
          <w:ilvl w:val="0"/>
          <w:numId w:val="11"/>
        </w:numPr>
        <w:autoSpaceDE w:val="0"/>
        <w:autoSpaceDN w:val="0"/>
        <w:adjustRightInd w:val="0"/>
        <w:ind w:firstLine="709"/>
      </w:pPr>
      <w:r w:rsidRPr="0058047B">
        <w:t>краткое перечисление рассматриваемых вопросов;</w:t>
      </w:r>
    </w:p>
    <w:p w:rsidR="00F23F15" w:rsidRPr="0058047B" w:rsidRDefault="00F23F15" w:rsidP="0058047B">
      <w:pPr>
        <w:pStyle w:val="a6"/>
        <w:numPr>
          <w:ilvl w:val="0"/>
          <w:numId w:val="11"/>
        </w:numPr>
        <w:autoSpaceDE w:val="0"/>
        <w:autoSpaceDN w:val="0"/>
        <w:adjustRightInd w:val="0"/>
        <w:ind w:firstLine="709"/>
      </w:pPr>
      <w:r w:rsidRPr="0058047B">
        <w:t>интересную для слушателей форму изложения;</w:t>
      </w:r>
    </w:p>
    <w:p w:rsidR="00F23F15" w:rsidRPr="0058047B" w:rsidRDefault="00F23F15" w:rsidP="0058047B">
      <w:pPr>
        <w:pStyle w:val="a6"/>
        <w:numPr>
          <w:ilvl w:val="0"/>
          <w:numId w:val="11"/>
        </w:numPr>
        <w:autoSpaceDE w:val="0"/>
        <w:autoSpaceDN w:val="0"/>
        <w:adjustRightInd w:val="0"/>
        <w:ind w:firstLine="709"/>
      </w:pPr>
      <w:r w:rsidRPr="0058047B">
        <w:t>акцентирование оригинальности подхода.</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Выступление состоит из следующих частей:</w:t>
      </w:r>
    </w:p>
    <w:p w:rsidR="00F23F15" w:rsidRPr="0058047B" w:rsidRDefault="00F23F15" w:rsidP="0058047B">
      <w:pPr>
        <w:autoSpaceDE w:val="0"/>
        <w:autoSpaceDN w:val="0"/>
        <w:adjustRightInd w:val="0"/>
        <w:spacing w:after="0" w:line="240" w:lineRule="auto"/>
        <w:ind w:firstLine="709"/>
        <w:jc w:val="both"/>
        <w:rPr>
          <w:rFonts w:ascii="Times New Roman" w:hAnsi="Times New Roman"/>
          <w:sz w:val="24"/>
          <w:szCs w:val="24"/>
        </w:rPr>
      </w:pPr>
      <w:r w:rsidRPr="0058047B">
        <w:rPr>
          <w:rFonts w:ascii="Times New Roman" w:hAnsi="Times New Roman"/>
          <w:b/>
          <w:bCs/>
          <w:sz w:val="24"/>
          <w:szCs w:val="24"/>
        </w:rPr>
        <w:t xml:space="preserve">Основная часть, </w:t>
      </w:r>
      <w:r w:rsidRPr="0058047B">
        <w:rPr>
          <w:rFonts w:ascii="Times New Roman" w:hAnsi="Times New Roman"/>
          <w:sz w:val="24"/>
          <w:szCs w:val="24"/>
        </w:rPr>
        <w:t xml:space="preserve">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w:t>
      </w:r>
      <w:proofErr w:type="spellStart"/>
      <w:r w:rsidRPr="0058047B">
        <w:rPr>
          <w:rFonts w:ascii="Times New Roman" w:hAnsi="Times New Roman"/>
          <w:sz w:val="24"/>
          <w:szCs w:val="24"/>
        </w:rPr>
        <w:t>материалами.</w:t>
      </w:r>
      <w:r w:rsidRPr="0058047B">
        <w:rPr>
          <w:rFonts w:ascii="Times New Roman" w:hAnsi="Times New Roman"/>
          <w:b/>
          <w:bCs/>
          <w:sz w:val="24"/>
          <w:szCs w:val="24"/>
        </w:rPr>
        <w:t>Заключение</w:t>
      </w:r>
      <w:proofErr w:type="spellEnd"/>
      <w:r w:rsidRPr="0058047B">
        <w:rPr>
          <w:rFonts w:ascii="Times New Roman" w:hAnsi="Times New Roman"/>
          <w:sz w:val="24"/>
          <w:szCs w:val="24"/>
        </w:rPr>
        <w:t>- это чёткое обобщение и краткие выводы по излагаемой теме.</w:t>
      </w:r>
    </w:p>
    <w:p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0" w:name="_Toc85389657"/>
      <w:r w:rsidRPr="0058047B">
        <w:rPr>
          <w:rFonts w:ascii="Times New Roman" w:hAnsi="Times New Roman" w:cs="Times New Roman"/>
          <w:color w:val="auto"/>
          <w:sz w:val="24"/>
          <w:szCs w:val="24"/>
        </w:rPr>
        <w:t>Методические рекомендации по подготовке сообщения</w:t>
      </w:r>
      <w:bookmarkEnd w:id="7"/>
      <w:bookmarkEnd w:id="8"/>
      <w:bookmarkEnd w:id="10"/>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Регламент устного публичного выступления – не более 10 минут. </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Любое устное выступление должно удовлетворять </w:t>
      </w:r>
      <w:r w:rsidRPr="0058047B">
        <w:rPr>
          <w:rFonts w:ascii="Times New Roman" w:hAnsi="Times New Roman"/>
          <w:i/>
          <w:sz w:val="24"/>
          <w:szCs w:val="24"/>
        </w:rPr>
        <w:t>трем основным критериям</w:t>
      </w:r>
      <w:r w:rsidRPr="0058047B">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8047B" w:rsidRDefault="00F23F15" w:rsidP="0058047B">
      <w:pPr>
        <w:pStyle w:val="3f3f3f3f3f3f3f3f3f3f3f3f3f2"/>
        <w:ind w:firstLine="709"/>
        <w:rPr>
          <w:snapToGrid w:val="0"/>
        </w:rPr>
      </w:pPr>
      <w:r w:rsidRPr="0058047B">
        <w:rPr>
          <w:snapToGrid w:val="0"/>
        </w:rPr>
        <w:t xml:space="preserve">Работу по подготовке устного выступления можно разделить на два основных этапа: </w:t>
      </w:r>
      <w:proofErr w:type="spellStart"/>
      <w:r w:rsidRPr="0058047B">
        <w:rPr>
          <w:snapToGrid w:val="0"/>
        </w:rPr>
        <w:t>докоммуникативный</w:t>
      </w:r>
      <w:proofErr w:type="spellEnd"/>
      <w:r w:rsidRPr="0058047B">
        <w:rPr>
          <w:snapToGrid w:val="0"/>
        </w:rPr>
        <w:t xml:space="preserve"> этап (подготовка выступления) и коммуникативный этап (взаимодействие с аудиторией).</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047B">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8047B" w:rsidRDefault="00F23F15" w:rsidP="0058047B">
      <w:pPr>
        <w:pStyle w:val="3f3f3f3f3f3f3f3f3f3f3f3f3f2"/>
        <w:ind w:firstLine="709"/>
        <w:rPr>
          <w:snapToGrid w:val="0"/>
        </w:rPr>
      </w:pPr>
      <w:r w:rsidRPr="0058047B">
        <w:rPr>
          <w:snapToGrid w:val="0"/>
        </w:rPr>
        <w:t>Само выступление должно состоять из трех частей – вступления (10-15% общего времени), основной части (60-70%) и заключения (20-25%).</w:t>
      </w:r>
    </w:p>
    <w:p w:rsidR="00F23F15" w:rsidRPr="0058047B" w:rsidRDefault="00F23F15" w:rsidP="0058047B">
      <w:pPr>
        <w:pStyle w:val="3f3f3f3f3f3f3f3f3f3f3f3f3f2"/>
        <w:ind w:firstLine="709"/>
        <w:rPr>
          <w:snapToGrid w:val="0"/>
        </w:rPr>
      </w:pPr>
      <w:r w:rsidRPr="0058047B">
        <w:rPr>
          <w:u w:val="single"/>
        </w:rPr>
        <w:t>Вступление</w:t>
      </w:r>
      <w:r w:rsidRPr="0058047B">
        <w:t xml:space="preserve"> включает в себя </w:t>
      </w:r>
      <w:r w:rsidRPr="0058047B">
        <w:rPr>
          <w:snapToGrid w:val="0"/>
        </w:rPr>
        <w:t xml:space="preserve">представление авторов (фамилия, имя отчество, при необходимости место учебы/работы, статус), </w:t>
      </w:r>
      <w:r w:rsidRPr="0058047B">
        <w:t>название доклада, расшифровку подзаголовка с целью точного определения содержания выступления, четкое определение стержневой идеи. С</w:t>
      </w:r>
      <w:r w:rsidRPr="0058047B">
        <w:rPr>
          <w:snapToGrid w:val="0"/>
        </w:rPr>
        <w:t xml:space="preserve">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w:t>
      </w:r>
      <w:r w:rsidRPr="0058047B">
        <w:rPr>
          <w:snapToGrid w:val="0"/>
        </w:rPr>
        <w:lastRenderedPageBreak/>
        <w:t>говорить (цель) и о чем говорить (средства достижения цели).</w:t>
      </w:r>
    </w:p>
    <w:p w:rsidR="00F23F15" w:rsidRPr="0058047B" w:rsidRDefault="00F23F15" w:rsidP="0058047B">
      <w:pPr>
        <w:pStyle w:val="3f3f3f3f3f3f3f3f3f3f3f3f3f2"/>
        <w:ind w:firstLine="709"/>
        <w:rPr>
          <w:snapToGrid w:val="0"/>
        </w:rPr>
      </w:pPr>
      <w:r w:rsidRPr="0058047B">
        <w:rPr>
          <w:snapToGrid w:val="0"/>
        </w:rPr>
        <w:t>Требования к основному тезису выступления:</w:t>
      </w:r>
    </w:p>
    <w:p w:rsidR="00F23F15" w:rsidRPr="0058047B" w:rsidRDefault="00F23F15" w:rsidP="0058047B">
      <w:pPr>
        <w:pStyle w:val="3f3f3f3f3f3f3f3f3f3f3f3f3f2"/>
        <w:numPr>
          <w:ilvl w:val="0"/>
          <w:numId w:val="6"/>
        </w:numPr>
        <w:ind w:left="0" w:firstLine="709"/>
        <w:rPr>
          <w:snapToGrid w:val="0"/>
        </w:rPr>
      </w:pPr>
      <w:r w:rsidRPr="0058047B">
        <w:rPr>
          <w:snapToGrid w:val="0"/>
        </w:rPr>
        <w:t>фраза должна утверждать главную мысль и соответствовать цели выступления;</w:t>
      </w:r>
    </w:p>
    <w:p w:rsidR="00F23F15" w:rsidRPr="0058047B" w:rsidRDefault="00F23F15" w:rsidP="0058047B">
      <w:pPr>
        <w:pStyle w:val="3f3f3f3f3f3f3f3f3f3f3f3f3f2"/>
        <w:numPr>
          <w:ilvl w:val="0"/>
          <w:numId w:val="6"/>
        </w:numPr>
        <w:ind w:left="0" w:firstLine="709"/>
        <w:rPr>
          <w:snapToGrid w:val="0"/>
        </w:rPr>
      </w:pPr>
      <w:r w:rsidRPr="0058047B">
        <w:rPr>
          <w:snapToGrid w:val="0"/>
        </w:rPr>
        <w:t>суждение должно быть кратким, ясным, легко удерживаться в кратковременной памяти;</w:t>
      </w:r>
    </w:p>
    <w:p w:rsidR="00F23F15" w:rsidRPr="0058047B" w:rsidRDefault="00F23F15" w:rsidP="0058047B">
      <w:pPr>
        <w:pStyle w:val="3f3f3f3f3f3f3f3f3f3f3f3f3f2"/>
        <w:numPr>
          <w:ilvl w:val="0"/>
          <w:numId w:val="6"/>
        </w:numPr>
        <w:ind w:left="0" w:firstLine="709"/>
        <w:rPr>
          <w:snapToGrid w:val="0"/>
        </w:rPr>
      </w:pPr>
      <w:r w:rsidRPr="0058047B">
        <w:rPr>
          <w:snapToGrid w:val="0"/>
        </w:rPr>
        <w:t>мысль должна пониматься однозначно, не заключать в себе противоречия.</w:t>
      </w:r>
    </w:p>
    <w:p w:rsidR="00F23F15" w:rsidRPr="0058047B" w:rsidRDefault="00F23F15" w:rsidP="0058047B">
      <w:pPr>
        <w:pStyle w:val="3f3f3f3f3f3f3f3f3f3f3f3f3f2"/>
        <w:ind w:firstLine="709"/>
        <w:rPr>
          <w:snapToGrid w:val="0"/>
        </w:rPr>
      </w:pPr>
      <w:r w:rsidRPr="0058047B">
        <w:rPr>
          <w:snapToGrid w:val="0"/>
        </w:rPr>
        <w:t>В речи может быть несколько стержневых идей, но не более трех.</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napToGrid w:val="0"/>
          <w:sz w:val="24"/>
          <w:szCs w:val="24"/>
        </w:rPr>
        <w:t xml:space="preserve">Самая частая ошибка в начале речи – либо </w:t>
      </w:r>
      <w:r w:rsidRPr="0058047B">
        <w:rPr>
          <w:rFonts w:ascii="Times New Roman" w:hAnsi="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8047B" w:rsidRDefault="00F23F15" w:rsidP="0058047B">
      <w:pPr>
        <w:pStyle w:val="3f3f3f3f3f3f3f3f3f3f3f3f3f2"/>
        <w:ind w:firstLine="709"/>
        <w:rPr>
          <w:snapToGrid w:val="0"/>
        </w:rPr>
      </w:pPr>
      <w:r w:rsidRPr="0058047B">
        <w:rPr>
          <w:snapToGrid w:val="0"/>
        </w:rPr>
        <w:t xml:space="preserve">К аргументации в пользу стержневой идеи проекта можно привлекать фото-, </w:t>
      </w:r>
      <w:proofErr w:type="spellStart"/>
      <w:r w:rsidRPr="0058047B">
        <w:rPr>
          <w:snapToGrid w:val="0"/>
        </w:rPr>
        <w:t>видеофрагметы</w:t>
      </w:r>
      <w:proofErr w:type="spellEnd"/>
      <w:r w:rsidRPr="0058047B">
        <w:rPr>
          <w:snapToGrid w:val="0"/>
        </w:rPr>
        <w:t xml:space="preserve">, аудиозаписи, </w:t>
      </w:r>
      <w:proofErr w:type="spellStart"/>
      <w:r w:rsidRPr="0058047B">
        <w:rPr>
          <w:snapToGrid w:val="0"/>
        </w:rPr>
        <w:t>фактологический</w:t>
      </w:r>
      <w:proofErr w:type="spellEnd"/>
      <w:r w:rsidRPr="0058047B">
        <w:rPr>
          <w:snapToGrid w:val="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8047B" w:rsidRDefault="00F23F15" w:rsidP="0058047B">
      <w:pPr>
        <w:pStyle w:val="3f3f3f3f3f3f3f3f3f3f3f3f3f2"/>
        <w:ind w:firstLine="709"/>
      </w:pPr>
      <w:r w:rsidRPr="0058047B">
        <w:t>План развития основной части должен быть ясным. Должно быть отобрано оптимальное количество фактов и необходимых примеров.</w:t>
      </w:r>
    </w:p>
    <w:p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047B">
        <w:rPr>
          <w:rFonts w:ascii="Times New Roman" w:hAnsi="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58047B">
        <w:rPr>
          <w:rFonts w:ascii="Times New Roman" w:hAnsi="Times New Roman"/>
          <w:sz w:val="24"/>
          <w:szCs w:val="24"/>
        </w:rPr>
        <w:t>скомканность</w:t>
      </w:r>
      <w:proofErr w:type="spellEnd"/>
      <w:r w:rsidRPr="0058047B">
        <w:rPr>
          <w:rFonts w:ascii="Times New Roman" w:hAnsi="Times New Roman"/>
          <w:sz w:val="24"/>
          <w:szCs w:val="24"/>
        </w:rPr>
        <w:t xml:space="preserve"> основных положений, заключения).</w:t>
      </w:r>
    </w:p>
    <w:p w:rsidR="00F23F15" w:rsidRPr="0058047B" w:rsidRDefault="00F23F15" w:rsidP="0058047B">
      <w:pPr>
        <w:pStyle w:val="ae"/>
        <w:ind w:firstLine="709"/>
        <w:jc w:val="both"/>
        <w:rPr>
          <w:rFonts w:ascii="Times New Roman" w:hAnsi="Times New Roman"/>
          <w:sz w:val="24"/>
          <w:szCs w:val="24"/>
        </w:rPr>
      </w:pPr>
      <w:r w:rsidRPr="0058047B">
        <w:rPr>
          <w:rFonts w:ascii="Times New Roman" w:hAnsi="Times New Roman"/>
          <w:sz w:val="24"/>
          <w:szCs w:val="24"/>
          <w:u w:val="single"/>
        </w:rPr>
        <w:t>В заключении</w:t>
      </w:r>
      <w:r w:rsidRPr="0058047B">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58047B">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047B">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Вам позволит…»</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«Благодаря этому вы получите…»</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позволит избежать…»</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lastRenderedPageBreak/>
        <w:t>- «Это повышает Ваши…»</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дает Вам дополнительно…»</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«Это делает вас…»</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iCs/>
          <w:sz w:val="24"/>
          <w:szCs w:val="24"/>
        </w:rPr>
        <w:t>- «За счет этого вы можете…»</w:t>
      </w:r>
    </w:p>
    <w:p w:rsidR="00F23F15" w:rsidRPr="0058047B" w:rsidRDefault="00F23F15" w:rsidP="0058047B">
      <w:pPr>
        <w:pStyle w:val="3f3f3f3f3f3f3f3f3f3f3f3f3f2"/>
        <w:ind w:firstLine="709"/>
        <w:rPr>
          <w:snapToGrid w:val="0"/>
        </w:rPr>
      </w:pPr>
      <w:r w:rsidRPr="0058047B">
        <w:rPr>
          <w:snapToGrid w:val="0"/>
        </w:rPr>
        <w:t>После подготовки текста / плана выступления полезно проконтролировать себя вопросами:</w:t>
      </w:r>
    </w:p>
    <w:p w:rsidR="00F23F15" w:rsidRPr="0058047B" w:rsidRDefault="00F23F15" w:rsidP="0058047B">
      <w:pPr>
        <w:pStyle w:val="3f3f3f3f3f3f3f3f3f3f3f3f3f2"/>
        <w:numPr>
          <w:ilvl w:val="0"/>
          <w:numId w:val="7"/>
        </w:numPr>
        <w:ind w:left="0" w:firstLine="709"/>
        <w:rPr>
          <w:snapToGrid w:val="0"/>
        </w:rPr>
      </w:pPr>
      <w:r w:rsidRPr="0058047B">
        <w:rPr>
          <w:snapToGrid w:val="0"/>
        </w:rPr>
        <w:t>Вызывает ли мое выступление интерес?</w:t>
      </w:r>
    </w:p>
    <w:p w:rsidR="00F23F15" w:rsidRPr="0058047B" w:rsidRDefault="00F23F15" w:rsidP="0058047B">
      <w:pPr>
        <w:pStyle w:val="3f3f3f3f3f3f3f3f3f3f3f3f3f2"/>
        <w:numPr>
          <w:ilvl w:val="0"/>
          <w:numId w:val="7"/>
        </w:numPr>
        <w:ind w:left="0" w:firstLine="709"/>
        <w:rPr>
          <w:snapToGrid w:val="0"/>
        </w:rPr>
      </w:pPr>
      <w:r w:rsidRPr="0058047B">
        <w:rPr>
          <w:snapToGrid w:val="0"/>
        </w:rPr>
        <w:t>Достаточно ли я знаю по данному вопросу, и имеется ли у меня достаточно данных?</w:t>
      </w:r>
    </w:p>
    <w:p w:rsidR="00F23F15" w:rsidRPr="0058047B" w:rsidRDefault="00F23F15" w:rsidP="0058047B">
      <w:pPr>
        <w:pStyle w:val="3f3f3f3f3f3f3f3f3f3f3f3f3f2"/>
        <w:numPr>
          <w:ilvl w:val="0"/>
          <w:numId w:val="7"/>
        </w:numPr>
        <w:ind w:left="0" w:firstLine="709"/>
        <w:rPr>
          <w:snapToGrid w:val="0"/>
        </w:rPr>
      </w:pPr>
      <w:r w:rsidRPr="0058047B">
        <w:rPr>
          <w:snapToGrid w:val="0"/>
        </w:rPr>
        <w:t>Смогу ли я закончить выступление в отведенное время?</w:t>
      </w:r>
    </w:p>
    <w:p w:rsidR="00F23F15" w:rsidRPr="0058047B" w:rsidRDefault="00F23F15" w:rsidP="0058047B">
      <w:pPr>
        <w:pStyle w:val="3f3f3f3f3f3f3f3f3f3f3f3f3f2"/>
        <w:numPr>
          <w:ilvl w:val="0"/>
          <w:numId w:val="7"/>
        </w:numPr>
        <w:ind w:left="0" w:firstLine="709"/>
        <w:rPr>
          <w:snapToGrid w:val="0"/>
        </w:rPr>
      </w:pPr>
      <w:r w:rsidRPr="0058047B">
        <w:rPr>
          <w:snapToGrid w:val="0"/>
        </w:rPr>
        <w:t>Соответствует ли мое выступление уровню моих знаний и опыту?</w:t>
      </w:r>
    </w:p>
    <w:p w:rsidR="00F23F15" w:rsidRPr="0058047B" w:rsidRDefault="00F23F15" w:rsidP="0058047B">
      <w:pPr>
        <w:spacing w:after="0" w:line="240" w:lineRule="auto"/>
        <w:ind w:firstLine="709"/>
        <w:jc w:val="both"/>
        <w:rPr>
          <w:rFonts w:ascii="Times New Roman" w:hAnsi="Times New Roman"/>
          <w:color w:val="000000"/>
          <w:sz w:val="24"/>
          <w:szCs w:val="24"/>
        </w:rPr>
      </w:pPr>
      <w:r w:rsidRPr="0058047B">
        <w:rPr>
          <w:rFonts w:ascii="Times New Roman" w:hAnsi="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047B">
        <w:rPr>
          <w:rFonts w:ascii="Times New Roman" w:hAnsi="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8047B" w:rsidRDefault="00F23F15" w:rsidP="0058047B">
      <w:pPr>
        <w:pStyle w:val="3f3f3f3f3f3f3f3f3f3f3f3f3f2"/>
        <w:ind w:firstLine="709"/>
        <w:rPr>
          <w:snapToGrid w:val="0"/>
          <w:color w:val="000000"/>
        </w:rPr>
      </w:pPr>
      <w:r w:rsidRPr="0058047B">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8047B" w:rsidRDefault="00F23F15" w:rsidP="0058047B">
      <w:pPr>
        <w:pStyle w:val="3f3f3f3f3f3f3f3f3f3f3f3f3f2"/>
        <w:ind w:firstLine="709"/>
        <w:rPr>
          <w:snapToGrid w:val="0"/>
        </w:rPr>
      </w:pPr>
      <w:r w:rsidRPr="0058047B">
        <w:rPr>
          <w:snapToGrid w:val="0"/>
        </w:rPr>
        <w:t xml:space="preserve">Кроме того, установлено, что </w:t>
      </w:r>
      <w:r w:rsidRPr="0058047B">
        <w:rPr>
          <w:i/>
          <w:snapToGrid w:val="0"/>
        </w:rPr>
        <w:t>короткие фразы</w:t>
      </w:r>
      <w:r w:rsidRPr="0058047B">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8047B" w:rsidRDefault="00F23F15" w:rsidP="0058047B">
      <w:pPr>
        <w:pStyle w:val="3f3f3f3f3f3f3f3f3f3f3f3f3f2"/>
        <w:ind w:firstLine="709"/>
        <w:rPr>
          <w:snapToGrid w:val="0"/>
        </w:rPr>
      </w:pPr>
      <w:r w:rsidRPr="0058047B">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8047B" w:rsidRDefault="00F23F15" w:rsidP="0058047B">
      <w:pPr>
        <w:pStyle w:val="3f3f3f3f3f3f3f3f3f3f3f3f3f2"/>
        <w:ind w:firstLine="709"/>
        <w:rPr>
          <w:snapToGrid w:val="0"/>
        </w:rPr>
      </w:pPr>
      <w:r w:rsidRPr="0058047B">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8047B" w:rsidRDefault="00F23F15" w:rsidP="0058047B">
      <w:pPr>
        <w:pStyle w:val="3f3f3f3f3f3f3f3f3f3f3f3f3f2"/>
        <w:ind w:firstLine="709"/>
        <w:rPr>
          <w:snapToGrid w:val="0"/>
        </w:rPr>
      </w:pPr>
      <w:r w:rsidRPr="0058047B">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8047B" w:rsidRDefault="00F23F15" w:rsidP="0058047B">
      <w:pPr>
        <w:pStyle w:val="3f3f3f3f3f3f3f3f3f3f3f3f3f2"/>
        <w:ind w:firstLine="709"/>
      </w:pPr>
      <w:r w:rsidRPr="0058047B">
        <w:t>После выступления нужно быть готовым к ответам на возникшие у аудитории вопросы.</w:t>
      </w:r>
    </w:p>
    <w:p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1" w:name="_Toc85389658"/>
      <w:r w:rsidRPr="0058047B">
        <w:rPr>
          <w:rFonts w:ascii="Times New Roman" w:hAnsi="Times New Roman" w:cs="Times New Roman"/>
          <w:color w:val="auto"/>
          <w:sz w:val="24"/>
          <w:szCs w:val="24"/>
        </w:rPr>
        <w:t>Методические рекомендации по выполнению реферата</w:t>
      </w:r>
      <w:bookmarkEnd w:id="3"/>
      <w:bookmarkEnd w:id="4"/>
      <w:bookmarkEnd w:id="11"/>
    </w:p>
    <w:p w:rsidR="00F23F15" w:rsidRPr="0058047B" w:rsidRDefault="00F23F15"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Внеаудиторная самостоятельная работа в форме реферата является индивидуальной самостоятельно выполненной работой студента.</w:t>
      </w:r>
    </w:p>
    <w:p w:rsidR="00F23F15" w:rsidRPr="0058047B" w:rsidRDefault="00F23F15" w:rsidP="0058047B">
      <w:pPr>
        <w:spacing w:after="0" w:line="240" w:lineRule="auto"/>
        <w:jc w:val="both"/>
        <w:rPr>
          <w:rFonts w:ascii="Times New Roman" w:hAnsi="Times New Roman"/>
          <w:sz w:val="24"/>
          <w:szCs w:val="24"/>
        </w:rPr>
      </w:pPr>
      <w:r w:rsidRPr="0058047B">
        <w:rPr>
          <w:rFonts w:ascii="Times New Roman" w:hAnsi="Times New Roman"/>
          <w:sz w:val="24"/>
          <w:szCs w:val="24"/>
        </w:rPr>
        <w:t>Содержание реферата</w:t>
      </w:r>
    </w:p>
    <w:p w:rsidR="00F23F15" w:rsidRPr="0058047B" w:rsidRDefault="00F23F15"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sz w:val="24"/>
          <w:szCs w:val="24"/>
        </w:rPr>
        <w:lastRenderedPageBreak/>
        <w:t xml:space="preserve">Реферат, как правило, должен содержать следующие </w:t>
      </w:r>
      <w:r w:rsidRPr="0058047B">
        <w:rPr>
          <w:rFonts w:ascii="Times New Roman" w:hAnsi="Times New Roman"/>
          <w:bCs/>
          <w:iCs/>
          <w:sz w:val="24"/>
          <w:szCs w:val="24"/>
        </w:rPr>
        <w:t>структурные элементы</w:t>
      </w:r>
      <w:r w:rsidRPr="0058047B">
        <w:rPr>
          <w:rFonts w:ascii="Times New Roman" w:hAnsi="Times New Roman"/>
          <w:sz w:val="24"/>
          <w:szCs w:val="24"/>
        </w:rPr>
        <w:t>:</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содержание;</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введение;</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p w:rsidR="00F23F15" w:rsidRPr="0058047B" w:rsidRDefault="00F23F15" w:rsidP="0058047B">
      <w:pPr>
        <w:numPr>
          <w:ilvl w:val="0"/>
          <w:numId w:val="4"/>
        </w:numPr>
        <w:shd w:val="clear" w:color="auto" w:fill="FFFFFF"/>
        <w:tabs>
          <w:tab w:val="clear" w:pos="1080"/>
          <w:tab w:val="num" w:pos="1260"/>
        </w:tabs>
        <w:spacing w:after="0" w:line="240" w:lineRule="auto"/>
        <w:jc w:val="both"/>
        <w:rPr>
          <w:rFonts w:ascii="Times New Roman" w:hAnsi="Times New Roman"/>
          <w:sz w:val="24"/>
          <w:szCs w:val="24"/>
        </w:rPr>
      </w:pPr>
      <w:r w:rsidRPr="0058047B">
        <w:rPr>
          <w:rFonts w:ascii="Times New Roman" w:hAnsi="Times New Roman"/>
          <w:sz w:val="24"/>
          <w:szCs w:val="24"/>
        </w:rPr>
        <w:t>приложения (при необходимости).</w:t>
      </w:r>
    </w:p>
    <w:p w:rsidR="00F23F15" w:rsidRPr="0058047B" w:rsidRDefault="00F23F15" w:rsidP="0058047B">
      <w:pPr>
        <w:pStyle w:val="ab"/>
        <w:spacing w:after="0"/>
        <w:jc w:val="both"/>
        <w:rPr>
          <w:sz w:val="24"/>
          <w:szCs w:val="24"/>
        </w:rPr>
      </w:pPr>
      <w:r w:rsidRPr="0058047B">
        <w:rPr>
          <w:sz w:val="24"/>
          <w:szCs w:val="24"/>
        </w:rPr>
        <w:t>Примерный объем в машинописных страницах составляющих реферата представлен в таблице.</w:t>
      </w:r>
    </w:p>
    <w:p w:rsidR="00F23F15" w:rsidRPr="0058047B" w:rsidRDefault="00F23F15" w:rsidP="0058047B">
      <w:pPr>
        <w:pStyle w:val="ab"/>
        <w:spacing w:after="0"/>
        <w:ind w:left="0"/>
        <w:jc w:val="both"/>
        <w:rPr>
          <w:sz w:val="24"/>
          <w:szCs w:val="24"/>
        </w:rPr>
      </w:pPr>
      <w:r w:rsidRPr="0058047B">
        <w:rPr>
          <w:sz w:val="24"/>
          <w:szCs w:val="24"/>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bCs/>
                <w:sz w:val="24"/>
                <w:szCs w:val="24"/>
              </w:rPr>
            </w:pPr>
            <w:r w:rsidRPr="0058047B">
              <w:rPr>
                <w:rFonts w:ascii="Times New Roman" w:hAnsi="Times New Roman"/>
                <w:bCs/>
                <w:sz w:val="24"/>
                <w:szCs w:val="24"/>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pStyle w:val="9"/>
              <w:spacing w:before="0" w:line="240" w:lineRule="auto"/>
              <w:jc w:val="both"/>
              <w:rPr>
                <w:rFonts w:ascii="Times New Roman" w:hAnsi="Times New Roman" w:cs="Times New Roman"/>
                <w:i w:val="0"/>
                <w:color w:val="auto"/>
                <w:sz w:val="24"/>
                <w:szCs w:val="24"/>
              </w:rPr>
            </w:pPr>
            <w:r w:rsidRPr="0058047B">
              <w:rPr>
                <w:rFonts w:ascii="Times New Roman" w:hAnsi="Times New Roman" w:cs="Times New Roman"/>
                <w:i w:val="0"/>
                <w:color w:val="auto"/>
                <w:sz w:val="24"/>
                <w:szCs w:val="24"/>
              </w:rPr>
              <w:t>Количество страниц</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pStyle w:val="6"/>
              <w:spacing w:before="0" w:line="240" w:lineRule="auto"/>
              <w:jc w:val="both"/>
              <w:rPr>
                <w:rFonts w:ascii="Times New Roman" w:hAnsi="Times New Roman" w:cs="Times New Roman"/>
                <w:b/>
                <w:color w:val="auto"/>
              </w:rPr>
            </w:pPr>
            <w:r w:rsidRPr="0058047B">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2</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15-20</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1-2</w:t>
            </w:r>
          </w:p>
        </w:tc>
      </w:tr>
      <w:tr w:rsidR="00F23F15" w:rsidRPr="0058047B"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8047B" w:rsidRDefault="00F23F15" w:rsidP="0058047B">
            <w:pPr>
              <w:shd w:val="clear" w:color="auto" w:fill="FFFFFF"/>
              <w:spacing w:after="0" w:line="240" w:lineRule="auto"/>
              <w:jc w:val="both"/>
              <w:rPr>
                <w:rFonts w:ascii="Times New Roman" w:hAnsi="Times New Roman"/>
                <w:sz w:val="24"/>
                <w:szCs w:val="24"/>
              </w:rPr>
            </w:pPr>
            <w:r w:rsidRPr="0058047B">
              <w:rPr>
                <w:rFonts w:ascii="Times New Roman" w:hAnsi="Times New Roman"/>
                <w:sz w:val="24"/>
                <w:szCs w:val="24"/>
              </w:rPr>
              <w:t>Без ограничений</w:t>
            </w:r>
          </w:p>
        </w:tc>
      </w:tr>
    </w:tbl>
    <w:p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8047B" w:rsidRDefault="00F23F15" w:rsidP="0058047B">
      <w:pPr>
        <w:pStyle w:val="2"/>
        <w:spacing w:after="0" w:line="240" w:lineRule="auto"/>
        <w:ind w:left="0" w:firstLine="709"/>
        <w:jc w:val="both"/>
        <w:rPr>
          <w:sz w:val="24"/>
          <w:szCs w:val="24"/>
        </w:rPr>
      </w:pPr>
      <w:r w:rsidRPr="0058047B">
        <w:rPr>
          <w:sz w:val="24"/>
          <w:szCs w:val="24"/>
        </w:rPr>
        <w:t xml:space="preserve">Во введении дается общая характеристика реферата: </w:t>
      </w:r>
    </w:p>
    <w:p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обосновывается актуальность выбранной темы; </w:t>
      </w:r>
    </w:p>
    <w:p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 xml:space="preserve">определяется цель работы и задачи, подлежащие решению для её достижения; </w:t>
      </w:r>
    </w:p>
    <w:p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описываются объект и предмет исследования, информационная база исследования;</w:t>
      </w:r>
    </w:p>
    <w:p w:rsidR="00F23F15" w:rsidRPr="0058047B" w:rsidRDefault="00F23F15" w:rsidP="0058047B">
      <w:pPr>
        <w:pStyle w:val="2"/>
        <w:numPr>
          <w:ilvl w:val="0"/>
          <w:numId w:val="13"/>
        </w:numPr>
        <w:spacing w:after="0" w:line="240" w:lineRule="auto"/>
        <w:ind w:left="0" w:firstLine="709"/>
        <w:jc w:val="both"/>
        <w:rPr>
          <w:sz w:val="24"/>
          <w:szCs w:val="24"/>
        </w:rPr>
      </w:pPr>
      <w:r w:rsidRPr="0058047B">
        <w:rPr>
          <w:sz w:val="24"/>
          <w:szCs w:val="24"/>
        </w:rPr>
        <w:t>кратко характеризуется структура реферата по главам.</w:t>
      </w:r>
    </w:p>
    <w:p w:rsidR="00F23F15" w:rsidRPr="0058047B" w:rsidRDefault="00F23F15" w:rsidP="0058047B">
      <w:pPr>
        <w:shd w:val="clear" w:color="auto" w:fill="FFFFFF"/>
        <w:tabs>
          <w:tab w:val="left" w:pos="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Главы основной части реферата могут носить теоретический, методологический и аналитический характер.</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8047B" w:rsidRDefault="00F23F15" w:rsidP="0058047B">
      <w:pPr>
        <w:shd w:val="clear" w:color="auto" w:fill="FFFFFF"/>
        <w:spacing w:after="0" w:line="240" w:lineRule="auto"/>
        <w:ind w:firstLine="709"/>
        <w:jc w:val="both"/>
        <w:rPr>
          <w:rFonts w:ascii="Times New Roman" w:hAnsi="Times New Roman"/>
          <w:iCs/>
          <w:sz w:val="24"/>
          <w:szCs w:val="24"/>
        </w:rPr>
      </w:pPr>
      <w:r w:rsidRPr="0058047B">
        <w:rPr>
          <w:rFonts w:ascii="Times New Roman" w:hAnsi="Times New Roman"/>
          <w:sz w:val="24"/>
          <w:szCs w:val="24"/>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w:t>
      </w:r>
      <w:r w:rsidRPr="0058047B">
        <w:rPr>
          <w:rFonts w:ascii="Times New Roman" w:hAnsi="Times New Roman"/>
          <w:sz w:val="24"/>
          <w:szCs w:val="24"/>
        </w:rPr>
        <w:lastRenderedPageBreak/>
        <w:t>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8047B" w:rsidRDefault="00F23F15" w:rsidP="0058047B">
      <w:pPr>
        <w:spacing w:after="0" w:line="240" w:lineRule="auto"/>
        <w:ind w:firstLine="709"/>
        <w:jc w:val="center"/>
        <w:rPr>
          <w:rFonts w:ascii="Times New Roman" w:hAnsi="Times New Roman"/>
          <w:b/>
          <w:sz w:val="24"/>
          <w:szCs w:val="24"/>
        </w:rPr>
      </w:pPr>
      <w:r w:rsidRPr="0058047B">
        <w:rPr>
          <w:rFonts w:ascii="Times New Roman" w:hAnsi="Times New Roman"/>
          <w:b/>
          <w:bCs/>
          <w:sz w:val="24"/>
          <w:szCs w:val="24"/>
        </w:rPr>
        <w:t xml:space="preserve">Оформление </w:t>
      </w:r>
      <w:r w:rsidRPr="0058047B">
        <w:rPr>
          <w:rFonts w:ascii="Times New Roman" w:hAnsi="Times New Roman"/>
          <w:b/>
          <w:sz w:val="24"/>
          <w:szCs w:val="24"/>
        </w:rPr>
        <w:t>реферата</w:t>
      </w:r>
    </w:p>
    <w:p w:rsidR="00F23F15" w:rsidRPr="0058047B" w:rsidRDefault="00F23F15" w:rsidP="0058047B">
      <w:pPr>
        <w:shd w:val="clear" w:color="auto" w:fill="FFFFFF"/>
        <w:tabs>
          <w:tab w:val="left" w:pos="360"/>
        </w:tabs>
        <w:spacing w:after="0" w:line="240" w:lineRule="auto"/>
        <w:ind w:firstLine="709"/>
        <w:jc w:val="both"/>
        <w:rPr>
          <w:rFonts w:ascii="Times New Roman" w:hAnsi="Times New Roman"/>
          <w:sz w:val="24"/>
          <w:szCs w:val="24"/>
        </w:rPr>
      </w:pPr>
      <w:r w:rsidRPr="0058047B">
        <w:rPr>
          <w:rFonts w:ascii="Times New Roman" w:hAnsi="Times New Roman"/>
          <w:sz w:val="24"/>
          <w:szCs w:val="24"/>
        </w:rPr>
        <w:t>При выполнении внеаудиторной самостоятельной работы в виде реферата необходимо соблюдать следующие требования:</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на одной стороне листа белой бумаги формата А-4 </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размер шрифта-12; </w:t>
      </w:r>
      <w:proofErr w:type="spellStart"/>
      <w:r w:rsidRPr="0058047B">
        <w:rPr>
          <w:rFonts w:ascii="Times New Roman" w:hAnsi="Times New Roman"/>
          <w:sz w:val="24"/>
          <w:szCs w:val="24"/>
          <w:lang w:val="en-US"/>
        </w:rPr>
        <w:t>TimesNewRoman</w:t>
      </w:r>
      <w:proofErr w:type="spellEnd"/>
      <w:r w:rsidRPr="0058047B">
        <w:rPr>
          <w:rFonts w:ascii="Times New Roman" w:hAnsi="Times New Roman"/>
          <w:sz w:val="24"/>
          <w:szCs w:val="24"/>
        </w:rPr>
        <w:t>, цвет - черный</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междустрочный интервал - одинарный</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поля на странице – размер левого поля – </w:t>
      </w:r>
      <w:smartTag w:uri="urn:schemas-microsoft-com:office:smarttags" w:element="metricconverter">
        <w:smartTagPr>
          <w:attr w:name="ProductID" w:val="2 см"/>
        </w:smartTagPr>
        <w:r w:rsidRPr="0058047B">
          <w:rPr>
            <w:rFonts w:ascii="Times New Roman" w:hAnsi="Times New Roman"/>
            <w:sz w:val="24"/>
            <w:szCs w:val="24"/>
          </w:rPr>
          <w:t>2 см</w:t>
        </w:r>
      </w:smartTag>
      <w:r w:rsidRPr="0058047B">
        <w:rPr>
          <w:rFonts w:ascii="Times New Roman" w:hAnsi="Times New Roman"/>
          <w:sz w:val="24"/>
          <w:szCs w:val="24"/>
        </w:rPr>
        <w:t xml:space="preserve">, правого- </w:t>
      </w:r>
      <w:smartTag w:uri="urn:schemas-microsoft-com:office:smarttags" w:element="metricconverter">
        <w:smartTagPr>
          <w:attr w:name="ProductID" w:val="1 см"/>
        </w:smartTagPr>
        <w:r w:rsidRPr="0058047B">
          <w:rPr>
            <w:rFonts w:ascii="Times New Roman" w:hAnsi="Times New Roman"/>
            <w:sz w:val="24"/>
            <w:szCs w:val="24"/>
          </w:rPr>
          <w:t>1 см</w:t>
        </w:r>
      </w:smartTag>
      <w:r w:rsidRPr="0058047B">
        <w:rPr>
          <w:rFonts w:ascii="Times New Roman" w:hAnsi="Times New Roman"/>
          <w:sz w:val="24"/>
          <w:szCs w:val="24"/>
        </w:rPr>
        <w:t>, верхнего-2см, нижнего-2см.</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отформатировано по ширине листа </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на первой странице необходимо изложить план (содержание) работы.</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 в конце работы необходимо указать источники использованной  литературы</w:t>
      </w:r>
    </w:p>
    <w:p w:rsidR="00F23F15" w:rsidRPr="0058047B" w:rsidRDefault="00F23F15" w:rsidP="0058047B">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нумерация страниц текста -</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законодательные и нормативно-методические документы и материалы;</w:t>
      </w:r>
    </w:p>
    <w:p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специальная научная отечественная и зарубежная литература (монографии, учебники, научные статьи и т.п.);</w:t>
      </w:r>
    </w:p>
    <w:p w:rsidR="00F23F15" w:rsidRPr="0058047B" w:rsidRDefault="00F23F15" w:rsidP="0058047B">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t>статистические, инструктивные и отчетные материалы предприятий, организаций и учреждений.</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Включенная в список литература нумеруется сплошным порядком от первого до последнего названия.</w:t>
      </w:r>
    </w:p>
    <w:p w:rsidR="00F23F15" w:rsidRPr="0058047B" w:rsidRDefault="00F23F15" w:rsidP="0058047B">
      <w:pPr>
        <w:spacing w:after="0" w:line="240" w:lineRule="auto"/>
        <w:ind w:firstLine="709"/>
        <w:jc w:val="both"/>
        <w:rPr>
          <w:rFonts w:ascii="Times New Roman" w:hAnsi="Times New Roman"/>
          <w:iCs/>
          <w:sz w:val="24"/>
          <w:szCs w:val="24"/>
        </w:rPr>
      </w:pPr>
      <w:r w:rsidRPr="0058047B">
        <w:rPr>
          <w:rFonts w:ascii="Times New Roman" w:hAnsi="Times New Roman"/>
          <w:sz w:val="24"/>
          <w:szCs w:val="24"/>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047B">
        <w:rPr>
          <w:rFonts w:ascii="Times New Roman" w:hAnsi="Times New Roman"/>
          <w:iCs/>
          <w:sz w:val="24"/>
          <w:szCs w:val="24"/>
        </w:rPr>
        <w:t>.</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оформлять как продолжение реферата на его последующих страницах.</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Приложения следует нумеровать порядковой нумерацией арабскими цифрами.</w:t>
      </w:r>
    </w:p>
    <w:p w:rsidR="00F23F15" w:rsidRPr="0058047B" w:rsidRDefault="00F23F15" w:rsidP="0058047B">
      <w:pPr>
        <w:shd w:val="clear" w:color="auto" w:fill="FFFFFF"/>
        <w:spacing w:after="0" w:line="240" w:lineRule="auto"/>
        <w:ind w:firstLine="709"/>
        <w:jc w:val="both"/>
        <w:rPr>
          <w:rFonts w:ascii="Times New Roman" w:hAnsi="Times New Roman"/>
          <w:sz w:val="24"/>
          <w:szCs w:val="24"/>
        </w:rPr>
      </w:pPr>
      <w:r w:rsidRPr="0058047B">
        <w:rPr>
          <w:rFonts w:ascii="Times New Roman" w:hAnsi="Times New Roman"/>
          <w:sz w:val="24"/>
          <w:szCs w:val="24"/>
        </w:rPr>
        <w:t>На все приложения в тексте работы должны быть ссылки. Располагать приложения следует в порядке появления ссылок на них в тексте.</w:t>
      </w:r>
    </w:p>
    <w:p w:rsidR="00F23F15" w:rsidRPr="0058047B" w:rsidRDefault="00F23F15" w:rsidP="0058047B">
      <w:pPr>
        <w:spacing w:after="0" w:line="240" w:lineRule="auto"/>
        <w:ind w:firstLine="709"/>
        <w:jc w:val="both"/>
        <w:rPr>
          <w:rFonts w:ascii="Times New Roman" w:hAnsi="Times New Roman"/>
          <w:bCs/>
          <w:sz w:val="24"/>
          <w:szCs w:val="24"/>
        </w:rPr>
      </w:pPr>
      <w:r w:rsidRPr="0058047B">
        <w:rPr>
          <w:rFonts w:ascii="Times New Roman" w:hAnsi="Times New Roman"/>
          <w:bCs/>
          <w:sz w:val="24"/>
          <w:szCs w:val="24"/>
        </w:rPr>
        <w:t xml:space="preserve">Критерии оценки </w:t>
      </w:r>
      <w:r w:rsidRPr="0058047B">
        <w:rPr>
          <w:rFonts w:ascii="Times New Roman" w:hAnsi="Times New Roman"/>
          <w:sz w:val="24"/>
          <w:szCs w:val="24"/>
        </w:rPr>
        <w:t>реферата</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Срок сдачи готового реферата определяется утвержденным графиком.</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8047B" w:rsidRDefault="00F23F15" w:rsidP="0058047B">
      <w:pPr>
        <w:pStyle w:val="3"/>
        <w:spacing w:before="0" w:line="240" w:lineRule="auto"/>
        <w:jc w:val="center"/>
        <w:rPr>
          <w:rFonts w:ascii="Times New Roman" w:hAnsi="Times New Roman" w:cs="Times New Roman"/>
          <w:color w:val="auto"/>
          <w:sz w:val="24"/>
          <w:szCs w:val="24"/>
        </w:rPr>
      </w:pPr>
      <w:bookmarkStart w:id="12" w:name="_Toc341102556"/>
      <w:bookmarkStart w:id="13" w:name="_Toc341106314"/>
      <w:bookmarkStart w:id="14" w:name="_Toc85389659"/>
      <w:r w:rsidRPr="0058047B">
        <w:rPr>
          <w:rFonts w:ascii="Times New Roman" w:hAnsi="Times New Roman" w:cs="Times New Roman"/>
          <w:color w:val="auto"/>
          <w:sz w:val="24"/>
          <w:szCs w:val="24"/>
        </w:rPr>
        <w:t>Методические рекомендации по подготовке презентации</w:t>
      </w:r>
      <w:bookmarkEnd w:id="12"/>
      <w:bookmarkEnd w:id="13"/>
      <w:bookmarkEnd w:id="14"/>
    </w:p>
    <w:p w:rsidR="00F23F15" w:rsidRPr="0058047B" w:rsidRDefault="00F23F15" w:rsidP="0058047B">
      <w:pPr>
        <w:pStyle w:val="3f3f3f3f3f3f3f3f3f3f3f3f3f2"/>
        <w:ind w:firstLine="709"/>
      </w:pPr>
      <w:r w:rsidRPr="0058047B">
        <w:t xml:space="preserve">Компьютерную презентацию, сопровождающую выступление докладчика, удобнее всего подготовить в программе MS </w:t>
      </w:r>
      <w:proofErr w:type="spellStart"/>
      <w:r w:rsidRPr="0058047B">
        <w:t>PowerPoint</w:t>
      </w:r>
      <w:proofErr w:type="spellEnd"/>
      <w:r w:rsidRPr="0058047B">
        <w:t xml:space="preserve">. Презентация как документ представляет собой последовательность сменяющих друг друга слайдов - то есть электронных </w:t>
      </w:r>
      <w:r w:rsidRPr="0058047B">
        <w:lastRenderedPageBreak/>
        <w:t xml:space="preserve">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1 стратегия</w:t>
      </w:r>
      <w:r w:rsidRPr="0058047B">
        <w:rPr>
          <w:rFonts w:ascii="Times New Roman" w:hAnsi="Times New Roman"/>
          <w:sz w:val="24"/>
          <w:szCs w:val="24"/>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объем текста на слайде – не больше 7 строк;</w:t>
      </w:r>
    </w:p>
    <w:p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маркированный/нумерованный список содержит не более 7 элементов;</w:t>
      </w:r>
    </w:p>
    <w:p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отсутствуют знаки пунктуации в конце строк в маркированных и нумерованных списках;</w:t>
      </w:r>
    </w:p>
    <w:p w:rsidR="00F23F15" w:rsidRPr="0058047B" w:rsidRDefault="00F23F15" w:rsidP="0058047B">
      <w:pPr>
        <w:numPr>
          <w:ilvl w:val="0"/>
          <w:numId w:val="8"/>
        </w:numPr>
        <w:snapToGrid w:val="0"/>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значимая информация выделяется с помощью цвета, кегля, эффектов анимации.</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u w:val="single"/>
        </w:rPr>
        <w:t>2 стратегия</w:t>
      </w:r>
      <w:r w:rsidRPr="0058047B">
        <w:rPr>
          <w:rFonts w:ascii="Times New Roman" w:hAnsi="Times New Roman"/>
          <w:sz w:val="24"/>
          <w:szCs w:val="24"/>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58047B" w:rsidRDefault="00F23F15" w:rsidP="0058047B">
      <w:pPr>
        <w:pStyle w:val="af0"/>
        <w:numPr>
          <w:ilvl w:val="0"/>
          <w:numId w:val="9"/>
        </w:numPr>
        <w:spacing w:before="0" w:beforeAutospacing="0" w:after="0" w:afterAutospacing="0"/>
        <w:ind w:left="0" w:firstLine="709"/>
        <w:jc w:val="both"/>
      </w:pPr>
      <w:r w:rsidRPr="0058047B">
        <w:t>выбранные средства визуализации информации (таблицы, схемы, графики и т. д.) соответствуют содержанию;</w:t>
      </w:r>
    </w:p>
    <w:p w:rsidR="00F23F15" w:rsidRPr="0058047B" w:rsidRDefault="00F23F15" w:rsidP="0058047B">
      <w:pPr>
        <w:pStyle w:val="af0"/>
        <w:numPr>
          <w:ilvl w:val="0"/>
          <w:numId w:val="9"/>
        </w:numPr>
        <w:spacing w:before="0" w:beforeAutospacing="0" w:after="0" w:afterAutospacing="0"/>
        <w:ind w:left="0" w:firstLine="709"/>
        <w:jc w:val="both"/>
      </w:pPr>
      <w:r w:rsidRPr="0058047B">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color w:val="000000"/>
          <w:sz w:val="24"/>
          <w:szCs w:val="24"/>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047B">
        <w:rPr>
          <w:rFonts w:ascii="Times New Roman" w:hAnsi="Times New Roman"/>
          <w:sz w:val="24"/>
          <w:szCs w:val="24"/>
        </w:rPr>
        <w:t>Наиболее важная информация должна располагаться в центре экрана.</w:t>
      </w:r>
    </w:p>
    <w:p w:rsidR="00F23F15" w:rsidRPr="0058047B" w:rsidRDefault="00F23F15" w:rsidP="0058047B">
      <w:pPr>
        <w:pStyle w:val="af0"/>
        <w:spacing w:before="0" w:beforeAutospacing="0" w:after="0" w:afterAutospacing="0"/>
        <w:ind w:firstLine="709"/>
        <w:jc w:val="both"/>
      </w:pPr>
      <w:r w:rsidRPr="0058047B">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047B">
        <w:rPr>
          <w:i/>
        </w:rPr>
        <w:t>вспомогательный</w:t>
      </w:r>
      <w:r w:rsidRPr="0058047B">
        <w:t xml:space="preserve"> материал, но я его хочу пропустить, чтобы не перегружать выступление подробностями». Правда, такой прием делать в </w:t>
      </w:r>
      <w:r w:rsidRPr="0058047B">
        <w:rPr>
          <w:i/>
        </w:rPr>
        <w:t>начале</w:t>
      </w:r>
      <w:r w:rsidRPr="0058047B">
        <w:t xml:space="preserve"> и в </w:t>
      </w:r>
      <w:r w:rsidRPr="0058047B">
        <w:rPr>
          <w:i/>
        </w:rPr>
        <w:t>конце</w:t>
      </w:r>
      <w:r w:rsidRPr="0058047B">
        <w:t xml:space="preserve"> презентации – рискованно, оптимальный вариант – в середине выступления.</w:t>
      </w:r>
    </w:p>
    <w:p w:rsidR="00F23F15" w:rsidRPr="0058047B" w:rsidRDefault="00F23F15" w:rsidP="0058047B">
      <w:pPr>
        <w:pStyle w:val="af0"/>
        <w:spacing w:before="0" w:beforeAutospacing="0" w:after="0" w:afterAutospacing="0"/>
        <w:ind w:firstLine="709"/>
        <w:jc w:val="both"/>
      </w:pPr>
      <w:r w:rsidRPr="0058047B">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8047B" w:rsidRDefault="00F23F15" w:rsidP="0058047B">
      <w:pPr>
        <w:pStyle w:val="af0"/>
        <w:spacing w:before="0" w:beforeAutospacing="0" w:after="0" w:afterAutospacing="0"/>
        <w:ind w:firstLine="709"/>
        <w:jc w:val="both"/>
      </w:pPr>
      <w:r w:rsidRPr="0058047B">
        <w:t xml:space="preserve">Особо тщательно необходимо отнестись к </w:t>
      </w:r>
      <w:r w:rsidRPr="0058047B">
        <w:rPr>
          <w:b/>
          <w:i/>
        </w:rPr>
        <w:t>оформлению презентации</w:t>
      </w:r>
      <w:r w:rsidRPr="0058047B">
        <w:t xml:space="preserve">. Для всех слайдов презентации по возможности необходимо использовать один и тот же шаблон </w:t>
      </w:r>
      <w:r w:rsidRPr="0058047B">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047B">
        <w:rPr>
          <w:rFonts w:ascii="Times New Roman" w:hAnsi="Times New Roman"/>
          <w:color w:val="000000"/>
          <w:sz w:val="24"/>
          <w:szCs w:val="24"/>
        </w:rPr>
        <w:t xml:space="preserve">звуковые эффекты в ходе демонстрации презентации. Наилучшими являются контрастные </w:t>
      </w:r>
      <w:r w:rsidRPr="0058047B">
        <w:rPr>
          <w:rFonts w:ascii="Times New Roman" w:hAnsi="Times New Roman"/>
          <w:sz w:val="24"/>
          <w:szCs w:val="24"/>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047B">
        <w:rPr>
          <w:rFonts w:ascii="Times New Roman" w:hAnsi="Times New Roman"/>
          <w:color w:val="000000"/>
          <w:sz w:val="24"/>
          <w:szCs w:val="24"/>
        </w:rPr>
        <w:t xml:space="preserve">Желательно, чтобы на слайдах оставались поля, не менее </w:t>
      </w:r>
      <w:smartTag w:uri="urn:schemas-microsoft-com:office:smarttags" w:element="metricconverter">
        <w:smartTagPr>
          <w:attr w:name="ProductID" w:val="1 см"/>
        </w:smartTagPr>
        <w:r w:rsidRPr="0058047B">
          <w:rPr>
            <w:rFonts w:ascii="Times New Roman" w:hAnsi="Times New Roman"/>
            <w:color w:val="000000"/>
            <w:sz w:val="24"/>
            <w:szCs w:val="24"/>
          </w:rPr>
          <w:t>1 см</w:t>
        </w:r>
      </w:smartTag>
      <w:r w:rsidRPr="0058047B">
        <w:rPr>
          <w:rFonts w:ascii="Times New Roman" w:hAnsi="Times New Roman"/>
          <w:color w:val="000000"/>
          <w:sz w:val="24"/>
          <w:szCs w:val="24"/>
        </w:rPr>
        <w:t xml:space="preserve"> с каждой стороны. </w:t>
      </w:r>
      <w:r w:rsidRPr="0058047B">
        <w:rPr>
          <w:rFonts w:ascii="Times New Roman" w:hAnsi="Times New Roman"/>
          <w:sz w:val="24"/>
          <w:szCs w:val="24"/>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Диаграммы готовятся с использованием мастера диаграмм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8047B">
        <w:rPr>
          <w:rFonts w:ascii="Times New Roman" w:hAnsi="Times New Roman"/>
          <w:sz w:val="24"/>
          <w:szCs w:val="24"/>
          <w:lang w:val="en-US"/>
        </w:rPr>
        <w:t>MSOffice</w:t>
      </w:r>
      <w:r w:rsidRPr="0058047B">
        <w:rPr>
          <w:rFonts w:ascii="Times New Roman" w:hAnsi="Times New Roman"/>
          <w:sz w:val="24"/>
          <w:szCs w:val="24"/>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047B">
        <w:rPr>
          <w:rFonts w:ascii="Times New Roman" w:hAnsi="Times New Roman"/>
          <w:color w:val="000000"/>
          <w:sz w:val="24"/>
          <w:szCs w:val="24"/>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8047B" w:rsidRDefault="00F23F15" w:rsidP="0058047B">
      <w:pPr>
        <w:spacing w:after="0" w:line="240" w:lineRule="auto"/>
        <w:ind w:firstLine="709"/>
        <w:jc w:val="both"/>
        <w:rPr>
          <w:rFonts w:ascii="Times New Roman" w:hAnsi="Times New Roman"/>
          <w:sz w:val="24"/>
          <w:szCs w:val="24"/>
        </w:rPr>
      </w:pPr>
      <w:r w:rsidRPr="0058047B">
        <w:rPr>
          <w:rFonts w:ascii="Times New Roman" w:hAnsi="Times New Roman"/>
          <w:sz w:val="24"/>
          <w:szCs w:val="24"/>
        </w:rPr>
        <w:t xml:space="preserve">Табличная информация вставляется в материалы как таблица текстового процессора </w:t>
      </w:r>
      <w:r w:rsidRPr="0058047B">
        <w:rPr>
          <w:rFonts w:ascii="Times New Roman" w:hAnsi="Times New Roman"/>
          <w:sz w:val="24"/>
          <w:szCs w:val="24"/>
          <w:lang w:val="en-US"/>
        </w:rPr>
        <w:t>MSWord</w:t>
      </w:r>
      <w:r w:rsidRPr="0058047B">
        <w:rPr>
          <w:rFonts w:ascii="Times New Roman" w:hAnsi="Times New Roman"/>
          <w:sz w:val="24"/>
          <w:szCs w:val="24"/>
        </w:rPr>
        <w:t xml:space="preserve"> или табличного процессора </w:t>
      </w:r>
      <w:proofErr w:type="spellStart"/>
      <w:r w:rsidRPr="0058047B">
        <w:rPr>
          <w:rFonts w:ascii="Times New Roman" w:hAnsi="Times New Roman"/>
          <w:sz w:val="24"/>
          <w:szCs w:val="24"/>
          <w:lang w:val="en-US"/>
        </w:rPr>
        <w:t>MSExcel</w:t>
      </w:r>
      <w:proofErr w:type="spellEnd"/>
      <w:r w:rsidRPr="0058047B">
        <w:rPr>
          <w:rFonts w:ascii="Times New Roman" w:hAnsi="Times New Roman"/>
          <w:sz w:val="24"/>
          <w:szCs w:val="24"/>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047B">
          <w:rPr>
            <w:rFonts w:ascii="Times New Roman" w:hAnsi="Times New Roman"/>
            <w:sz w:val="24"/>
            <w:szCs w:val="24"/>
          </w:rPr>
          <w:t xml:space="preserve">18 </w:t>
        </w:r>
        <w:r w:rsidRPr="0058047B">
          <w:rPr>
            <w:rFonts w:ascii="Times New Roman" w:hAnsi="Times New Roman"/>
            <w:sz w:val="24"/>
            <w:szCs w:val="24"/>
            <w:lang w:val="en-US"/>
          </w:rPr>
          <w:t>pt</w:t>
        </w:r>
      </w:smartTag>
      <w:r w:rsidRPr="0058047B">
        <w:rPr>
          <w:rFonts w:ascii="Times New Roman" w:hAnsi="Times New Roman"/>
          <w:sz w:val="24"/>
          <w:szCs w:val="24"/>
        </w:rPr>
        <w:t>. Таблицы и диаграммы размещаются на светлом или белом фоне.</w:t>
      </w:r>
    </w:p>
    <w:p w:rsidR="00F23F15" w:rsidRPr="0058047B" w:rsidRDefault="00F23F15" w:rsidP="0058047B">
      <w:pPr>
        <w:pStyle w:val="af0"/>
        <w:spacing w:before="0" w:beforeAutospacing="0" w:after="0" w:afterAutospacing="0"/>
        <w:ind w:firstLine="709"/>
        <w:jc w:val="both"/>
        <w:rPr>
          <w:color w:val="000000"/>
        </w:rPr>
      </w:pPr>
      <w:r w:rsidRPr="0058047B">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8047B" w:rsidRDefault="00F23F15" w:rsidP="0058047B">
      <w:pPr>
        <w:pStyle w:val="af0"/>
        <w:spacing w:before="0" w:beforeAutospacing="0" w:after="0" w:afterAutospacing="0"/>
        <w:ind w:firstLine="709"/>
        <w:jc w:val="both"/>
        <w:rPr>
          <w:color w:val="000000"/>
        </w:rPr>
      </w:pPr>
      <w:r w:rsidRPr="0058047B">
        <w:rPr>
          <w:color w:val="000000"/>
        </w:rPr>
        <w:t xml:space="preserve">Для показа файл презентации необходимо сохранить в формате «Демонстрация </w:t>
      </w:r>
      <w:proofErr w:type="spellStart"/>
      <w:r w:rsidRPr="0058047B">
        <w:rPr>
          <w:color w:val="000000"/>
        </w:rPr>
        <w:t>PowerPоint</w:t>
      </w:r>
      <w:proofErr w:type="spellEnd"/>
      <w:r w:rsidRPr="0058047B">
        <w:rPr>
          <w:color w:val="000000"/>
        </w:rPr>
        <w:t xml:space="preserve">» (Файл — Сохранить как — Тип файла — Демонстрация </w:t>
      </w:r>
      <w:proofErr w:type="spellStart"/>
      <w:r w:rsidRPr="0058047B">
        <w:rPr>
          <w:color w:val="000000"/>
        </w:rPr>
        <w:t>PowerPоint</w:t>
      </w:r>
      <w:proofErr w:type="spellEnd"/>
      <w:r w:rsidRPr="0058047B">
        <w:rPr>
          <w:color w:val="000000"/>
        </w:rPr>
        <w:t>). В этом случае презентация автоматически открывается в режиме полноэкранного показа (</w:t>
      </w:r>
      <w:proofErr w:type="spellStart"/>
      <w:r w:rsidRPr="0058047B">
        <w:rPr>
          <w:color w:val="000000"/>
        </w:rPr>
        <w:t>slideshow</w:t>
      </w:r>
      <w:proofErr w:type="spellEnd"/>
      <w:r w:rsidRPr="0058047B">
        <w:rPr>
          <w:color w:val="000000"/>
        </w:rPr>
        <w:t xml:space="preserve">) и слушатели избавлены как от вида рабочего окна программы </w:t>
      </w:r>
      <w:proofErr w:type="spellStart"/>
      <w:r w:rsidRPr="0058047B">
        <w:rPr>
          <w:color w:val="000000"/>
        </w:rPr>
        <w:t>PowerPoint</w:t>
      </w:r>
      <w:proofErr w:type="spellEnd"/>
      <w:r w:rsidRPr="0058047B">
        <w:rPr>
          <w:color w:val="000000"/>
        </w:rPr>
        <w:t>, так и от потерь времени в начале показа презентации.</w:t>
      </w:r>
    </w:p>
    <w:p w:rsidR="00F23F15" w:rsidRPr="0058047B" w:rsidRDefault="00F23F15" w:rsidP="0058047B">
      <w:pPr>
        <w:pStyle w:val="af0"/>
        <w:spacing w:before="0" w:beforeAutospacing="0" w:after="0" w:afterAutospacing="0"/>
        <w:ind w:firstLine="709"/>
        <w:jc w:val="both"/>
        <w:rPr>
          <w:snapToGrid w:val="0"/>
        </w:rPr>
      </w:pPr>
      <w:r w:rsidRPr="0058047B">
        <w:rPr>
          <w:snapToGrid w:val="0"/>
        </w:rPr>
        <w:t>После подготовки презентации полезно проконтролировать себя вопросами:</w:t>
      </w:r>
    </w:p>
    <w:p w:rsidR="00F23F15" w:rsidRPr="0058047B" w:rsidRDefault="00F23F15" w:rsidP="0058047B">
      <w:pPr>
        <w:numPr>
          <w:ilvl w:val="0"/>
          <w:numId w:val="10"/>
        </w:numPr>
        <w:tabs>
          <w:tab w:val="clear" w:pos="720"/>
          <w:tab w:val="num" w:pos="338"/>
        </w:tabs>
        <w:spacing w:after="0" w:line="240" w:lineRule="auto"/>
        <w:ind w:left="0" w:firstLine="709"/>
        <w:jc w:val="both"/>
        <w:rPr>
          <w:rFonts w:ascii="Times New Roman" w:hAnsi="Times New Roman"/>
          <w:sz w:val="24"/>
          <w:szCs w:val="24"/>
        </w:rPr>
      </w:pPr>
      <w:r w:rsidRPr="0058047B">
        <w:rPr>
          <w:rFonts w:ascii="Times New Roman" w:hAnsi="Times New Roman"/>
          <w:sz w:val="24"/>
          <w:szCs w:val="24"/>
        </w:rPr>
        <w:lastRenderedPageBreak/>
        <w:t>удалось ли достичь конечной цели презентации (что удалось определить, объяснить, предложить или продемонстрировать с помощью нее?);</w:t>
      </w:r>
    </w:p>
    <w:p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к каким особенностям объекта презентации удалось привлечь внимание аудитории?</w:t>
      </w:r>
    </w:p>
    <w:p w:rsidR="00F23F15" w:rsidRPr="0058047B" w:rsidRDefault="00F23F15" w:rsidP="0058047B">
      <w:pPr>
        <w:numPr>
          <w:ilvl w:val="0"/>
          <w:numId w:val="10"/>
        </w:numPr>
        <w:spacing w:after="0" w:line="240" w:lineRule="auto"/>
        <w:ind w:left="0" w:firstLine="709"/>
        <w:jc w:val="both"/>
        <w:rPr>
          <w:rFonts w:ascii="Times New Roman" w:hAnsi="Times New Roman"/>
          <w:sz w:val="24"/>
          <w:szCs w:val="24"/>
        </w:rPr>
      </w:pPr>
      <w:r w:rsidRPr="0058047B">
        <w:rPr>
          <w:rFonts w:ascii="Times New Roman" w:hAnsi="Times New Roman"/>
          <w:sz w:val="24"/>
          <w:szCs w:val="24"/>
        </w:rPr>
        <w:t xml:space="preserve">не отвлекает ли созданная презентация от устного выступления? </w:t>
      </w:r>
    </w:p>
    <w:p w:rsidR="00F23F15" w:rsidRPr="0058047B" w:rsidRDefault="00F23F15" w:rsidP="0058047B">
      <w:pPr>
        <w:snapToGrid w:val="0"/>
        <w:spacing w:after="0" w:line="240" w:lineRule="auto"/>
        <w:ind w:firstLine="709"/>
        <w:jc w:val="both"/>
        <w:rPr>
          <w:rFonts w:ascii="Times New Roman" w:hAnsi="Times New Roman"/>
          <w:sz w:val="24"/>
          <w:szCs w:val="24"/>
        </w:rPr>
      </w:pPr>
      <w:r w:rsidRPr="0058047B">
        <w:rPr>
          <w:rFonts w:ascii="Times New Roman" w:hAnsi="Times New Roman"/>
          <w:sz w:val="24"/>
          <w:szCs w:val="24"/>
        </w:rPr>
        <w:t>После подготовки презентации необходима репетиция выступления.</w:t>
      </w:r>
    </w:p>
    <w:p w:rsidR="00F23F15" w:rsidRPr="0058047B" w:rsidRDefault="00F23F15" w:rsidP="0058047B">
      <w:pPr>
        <w:pStyle w:val="ae"/>
        <w:jc w:val="both"/>
        <w:rPr>
          <w:rFonts w:ascii="Times New Roman" w:hAnsi="Times New Roman"/>
          <w:b/>
          <w:sz w:val="24"/>
          <w:szCs w:val="24"/>
        </w:rPr>
      </w:pPr>
    </w:p>
    <w:p w:rsidR="00A74B13" w:rsidRDefault="00A74B13">
      <w:pPr>
        <w:rPr>
          <w:rFonts w:ascii="Times New Roman" w:hAnsi="Times New Roman"/>
          <w:b/>
          <w:sz w:val="26"/>
          <w:szCs w:val="26"/>
        </w:rPr>
      </w:pPr>
      <w:r>
        <w:rPr>
          <w:rFonts w:ascii="Times New Roman" w:hAnsi="Times New Roman"/>
          <w:b/>
          <w:sz w:val="26"/>
          <w:szCs w:val="26"/>
        </w:rPr>
        <w:br w:type="page"/>
      </w:r>
    </w:p>
    <w:p w:rsidR="003269C8" w:rsidRPr="00A74B13" w:rsidRDefault="00A74B13" w:rsidP="00A74B13">
      <w:pPr>
        <w:ind w:left="425"/>
        <w:jc w:val="center"/>
        <w:rPr>
          <w:rFonts w:ascii="Times New Roman" w:hAnsi="Times New Roman"/>
          <w:bCs/>
          <w:sz w:val="26"/>
          <w:szCs w:val="26"/>
        </w:rPr>
      </w:pPr>
      <w:r w:rsidRPr="00A74B13">
        <w:rPr>
          <w:rFonts w:ascii="Times New Roman" w:hAnsi="Times New Roman"/>
          <w:b/>
          <w:sz w:val="26"/>
          <w:szCs w:val="26"/>
        </w:rPr>
        <w:lastRenderedPageBreak/>
        <w:t xml:space="preserve">4. </w:t>
      </w:r>
      <w:r w:rsidR="003269C8" w:rsidRPr="00A74B13">
        <w:rPr>
          <w:rFonts w:ascii="Times New Roman" w:hAnsi="Times New Roman"/>
          <w:b/>
          <w:sz w:val="26"/>
          <w:szCs w:val="26"/>
        </w:rPr>
        <w:t>Критерии оценивания выполненных заданий</w:t>
      </w:r>
    </w:p>
    <w:p w:rsidR="003269C8" w:rsidRPr="0058047B" w:rsidRDefault="003269C8" w:rsidP="0058047B">
      <w:pPr>
        <w:pStyle w:val="a6"/>
        <w:ind w:left="782" w:firstLine="0"/>
        <w:rPr>
          <w:bCs/>
        </w:rPr>
      </w:pPr>
      <w:r w:rsidRPr="0058047B">
        <w:rPr>
          <w:b/>
        </w:rPr>
        <w:br/>
      </w:r>
      <w:r w:rsidR="00A74B13" w:rsidRPr="00A74B13">
        <w:t>4</w:t>
      </w:r>
      <w:r w:rsidRPr="0058047B">
        <w:rPr>
          <w:bCs/>
        </w:rPr>
        <w:t>.1.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8E5309" w:rsidRPr="0058047B" w:rsidTr="00761E94">
        <w:trPr>
          <w:trHeight w:val="720"/>
        </w:trPr>
        <w:tc>
          <w:tcPr>
            <w:tcW w:w="1911" w:type="dxa"/>
            <w:vMerge w:val="restart"/>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89" w:type="dxa"/>
            <w:tcBorders>
              <w:bottom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rsidR="008E5309" w:rsidRPr="0058047B" w:rsidRDefault="008E5309" w:rsidP="0058047B">
            <w:pPr>
              <w:spacing w:after="0" w:line="240" w:lineRule="auto"/>
              <w:jc w:val="both"/>
              <w:rPr>
                <w:rFonts w:ascii="Times New Roman" w:hAnsi="Times New Roman"/>
                <w:b/>
                <w:bCs/>
                <w:sz w:val="24"/>
                <w:szCs w:val="24"/>
              </w:rPr>
            </w:pPr>
          </w:p>
        </w:tc>
        <w:tc>
          <w:tcPr>
            <w:tcW w:w="2792" w:type="dxa"/>
            <w:tcBorders>
              <w:bottom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220" w:type="dxa"/>
            <w:tcBorders>
              <w:bottom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8E5309" w:rsidRPr="0058047B" w:rsidTr="00761E94">
        <w:trPr>
          <w:trHeight w:val="600"/>
        </w:trPr>
        <w:tc>
          <w:tcPr>
            <w:tcW w:w="1911" w:type="dxa"/>
            <w:vMerge/>
          </w:tcPr>
          <w:p w:rsidR="008E5309" w:rsidRPr="0058047B" w:rsidRDefault="008E5309" w:rsidP="0058047B">
            <w:pPr>
              <w:spacing w:after="0" w:line="240" w:lineRule="auto"/>
              <w:jc w:val="both"/>
              <w:rPr>
                <w:rFonts w:ascii="Times New Roman" w:hAnsi="Times New Roman"/>
                <w:b/>
                <w:bCs/>
                <w:sz w:val="24"/>
                <w:szCs w:val="24"/>
              </w:rPr>
            </w:pPr>
          </w:p>
        </w:tc>
        <w:tc>
          <w:tcPr>
            <w:tcW w:w="2789" w:type="dxa"/>
            <w:tcBorders>
              <w:top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792" w:type="dxa"/>
            <w:tcBorders>
              <w:top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220" w:type="dxa"/>
            <w:tcBorders>
              <w:top w:val="single" w:sz="4" w:space="0" w:color="auto"/>
            </w:tcBorders>
          </w:tcPr>
          <w:p w:rsidR="008E5309" w:rsidRPr="0058047B" w:rsidRDefault="008E5309"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rsidTr="00761E94">
        <w:tc>
          <w:tcPr>
            <w:tcW w:w="1911"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89" w:type="dxa"/>
          </w:tcPr>
          <w:p w:rsidR="003269C8" w:rsidRPr="0058047B" w:rsidRDefault="003269C8" w:rsidP="0058047B">
            <w:pPr>
              <w:spacing w:after="0" w:line="240" w:lineRule="auto"/>
              <w:ind w:left="103"/>
              <w:jc w:val="both"/>
              <w:rPr>
                <w:rFonts w:ascii="Times New Roman" w:hAnsi="Times New Roman"/>
                <w:color w:val="000000"/>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792"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ячеек таблицы  не соответствует заданной теме.</w:t>
            </w: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Имеются незаполненные ячейки или серьезные множественные ошибки.</w:t>
            </w:r>
          </w:p>
          <w:p w:rsidR="003269C8" w:rsidRPr="0058047B" w:rsidRDefault="003269C8" w:rsidP="0058047B">
            <w:pPr>
              <w:pStyle w:val="a6"/>
            </w:pP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b/>
                <w:bCs/>
                <w:sz w:val="24"/>
                <w:szCs w:val="24"/>
              </w:rPr>
            </w:pPr>
            <w:r w:rsidRPr="0058047B">
              <w:rPr>
                <w:rFonts w:ascii="Times New Roman" w:hAnsi="Times New Roman"/>
                <w:sz w:val="24"/>
                <w:szCs w:val="24"/>
              </w:rPr>
              <w:t xml:space="preserve">Отчет выполнен и оформлен небрежно, </w:t>
            </w:r>
            <w:r w:rsidRPr="0058047B">
              <w:rPr>
                <w:rFonts w:ascii="Times New Roman" w:hAnsi="Times New Roman"/>
                <w:sz w:val="24"/>
                <w:szCs w:val="24"/>
              </w:rPr>
              <w:br/>
              <w:t>без соблюдения установленных требований.</w:t>
            </w:r>
          </w:p>
        </w:tc>
      </w:tr>
      <w:tr w:rsidR="003269C8" w:rsidRPr="0058047B" w:rsidTr="00761E94">
        <w:trPr>
          <w:trHeight w:val="1441"/>
        </w:trPr>
        <w:tc>
          <w:tcPr>
            <w:tcW w:w="1911"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Лаконичность и четкость изложения материала в таблице</w:t>
            </w:r>
          </w:p>
        </w:tc>
        <w:tc>
          <w:tcPr>
            <w:tcW w:w="2789"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Материал  в таблице излагается четко и лаконично, без лишнего текста и пояснений.</w:t>
            </w:r>
          </w:p>
          <w:p w:rsidR="003269C8" w:rsidRPr="0058047B" w:rsidRDefault="003269C8" w:rsidP="0058047B">
            <w:pPr>
              <w:spacing w:after="0" w:line="240" w:lineRule="auto"/>
              <w:jc w:val="both"/>
              <w:rPr>
                <w:rFonts w:ascii="Times New Roman" w:hAnsi="Times New Roman"/>
                <w:color w:val="000000"/>
                <w:sz w:val="24"/>
                <w:szCs w:val="24"/>
              </w:rPr>
            </w:pPr>
          </w:p>
        </w:tc>
        <w:tc>
          <w:tcPr>
            <w:tcW w:w="2792" w:type="dxa"/>
          </w:tcPr>
          <w:p w:rsidR="003269C8" w:rsidRPr="0058047B" w:rsidRDefault="003269C8" w:rsidP="0058047B">
            <w:pPr>
              <w:spacing w:after="0" w:line="240" w:lineRule="auto"/>
              <w:ind w:hanging="58"/>
              <w:jc w:val="both"/>
              <w:rPr>
                <w:rFonts w:ascii="Times New Roman" w:hAnsi="Times New Roman"/>
                <w:color w:val="000000"/>
                <w:sz w:val="24"/>
                <w:szCs w:val="24"/>
              </w:rPr>
            </w:pPr>
            <w:r w:rsidRPr="0058047B">
              <w:rPr>
                <w:rFonts w:ascii="Times New Roman" w:hAnsi="Times New Roman"/>
                <w:sz w:val="24"/>
                <w:szCs w:val="24"/>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r w:rsidR="003269C8" w:rsidRPr="0058047B" w:rsidTr="00761E94">
        <w:tc>
          <w:tcPr>
            <w:tcW w:w="1911"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89"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Оформление таблицы полностью соответствует требованиям.</w:t>
            </w:r>
          </w:p>
        </w:tc>
        <w:tc>
          <w:tcPr>
            <w:tcW w:w="2792" w:type="dxa"/>
          </w:tcPr>
          <w:p w:rsidR="003269C8" w:rsidRPr="0058047B" w:rsidRDefault="003269C8" w:rsidP="0058047B">
            <w:pPr>
              <w:spacing w:after="0" w:line="240" w:lineRule="auto"/>
              <w:jc w:val="both"/>
              <w:rPr>
                <w:rFonts w:ascii="Times New Roman" w:hAnsi="Times New Roman"/>
                <w:color w:val="FF0000"/>
                <w:sz w:val="24"/>
                <w:szCs w:val="24"/>
              </w:rPr>
            </w:pPr>
            <w:r w:rsidRPr="0058047B">
              <w:rPr>
                <w:rFonts w:ascii="Times New Roman" w:hAnsi="Times New Roman"/>
                <w:sz w:val="24"/>
                <w:szCs w:val="24"/>
              </w:rPr>
              <w:t>В оформлении таблицы имеются незначительные недочеты  и небольшая небрежность.</w:t>
            </w:r>
          </w:p>
        </w:tc>
        <w:tc>
          <w:tcPr>
            <w:tcW w:w="2220" w:type="dxa"/>
            <w:vMerge/>
          </w:tcPr>
          <w:p w:rsidR="003269C8" w:rsidRPr="0058047B" w:rsidRDefault="003269C8" w:rsidP="0058047B">
            <w:pPr>
              <w:spacing w:after="0" w:line="240" w:lineRule="auto"/>
              <w:jc w:val="both"/>
              <w:rPr>
                <w:rFonts w:ascii="Times New Roman" w:hAnsi="Times New Roman"/>
                <w:color w:val="FF0000"/>
                <w:sz w:val="24"/>
                <w:szCs w:val="24"/>
              </w:rPr>
            </w:pPr>
          </w:p>
        </w:tc>
      </w:tr>
    </w:tbl>
    <w:p w:rsidR="003269C8" w:rsidRPr="0058047B" w:rsidRDefault="003269C8" w:rsidP="0058047B">
      <w:pPr>
        <w:spacing w:after="0" w:line="240" w:lineRule="auto"/>
        <w:jc w:val="both"/>
        <w:rPr>
          <w:rFonts w:ascii="Times New Roman" w:hAnsi="Times New Roman"/>
          <w:bCs/>
          <w:sz w:val="24"/>
          <w:szCs w:val="24"/>
        </w:rPr>
      </w:pPr>
    </w:p>
    <w:p w:rsidR="00761E94" w:rsidRPr="0058047B" w:rsidRDefault="00761E94" w:rsidP="0058047B">
      <w:pPr>
        <w:spacing w:after="0" w:line="240" w:lineRule="auto"/>
        <w:jc w:val="both"/>
        <w:rPr>
          <w:rFonts w:ascii="Times New Roman" w:hAnsi="Times New Roman"/>
          <w:bCs/>
          <w:sz w:val="24"/>
          <w:szCs w:val="24"/>
        </w:rPr>
      </w:pPr>
    </w:p>
    <w:p w:rsidR="00710742" w:rsidRPr="0058047B" w:rsidRDefault="00710742" w:rsidP="0058047B">
      <w:pPr>
        <w:spacing w:after="0" w:line="240" w:lineRule="auto"/>
        <w:ind w:firstLine="720"/>
        <w:jc w:val="both"/>
        <w:rPr>
          <w:rFonts w:ascii="Times New Roman" w:hAnsi="Times New Roman"/>
          <w:b/>
          <w:sz w:val="24"/>
          <w:szCs w:val="24"/>
        </w:rPr>
      </w:pPr>
      <w:r w:rsidRPr="0058047B">
        <w:rPr>
          <w:rFonts w:ascii="Times New Roman" w:hAnsi="Times New Roman"/>
          <w:b/>
          <w:sz w:val="24"/>
          <w:szCs w:val="24"/>
        </w:rPr>
        <w:t>Реферат оценивается по системе:</w:t>
      </w:r>
    </w:p>
    <w:p w:rsidR="00710742" w:rsidRPr="0058047B" w:rsidRDefault="00710742" w:rsidP="0058047B">
      <w:pPr>
        <w:shd w:val="clear" w:color="auto" w:fill="FFFFFF"/>
        <w:tabs>
          <w:tab w:val="left" w:pos="5983"/>
        </w:tabs>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"отлично"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8047B" w:rsidRDefault="00710742" w:rsidP="0058047B">
      <w:pPr>
        <w:pStyle w:val="ad"/>
        <w:ind w:left="0" w:right="0" w:firstLine="720"/>
        <w:rPr>
          <w:szCs w:val="24"/>
        </w:rPr>
      </w:pPr>
      <w:r w:rsidRPr="0058047B">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8047B" w:rsidRDefault="00710742" w:rsidP="0058047B">
      <w:pPr>
        <w:shd w:val="clear" w:color="auto" w:fill="FFFFFF"/>
        <w:spacing w:after="0" w:line="240" w:lineRule="auto"/>
        <w:ind w:firstLine="720"/>
        <w:jc w:val="both"/>
        <w:rPr>
          <w:rFonts w:ascii="Times New Roman" w:hAnsi="Times New Roman"/>
          <w:sz w:val="24"/>
          <w:szCs w:val="24"/>
        </w:rPr>
      </w:pPr>
      <w:r w:rsidRPr="0058047B">
        <w:rPr>
          <w:rFonts w:ascii="Times New Roman" w:hAnsi="Times New Roman"/>
          <w:color w:val="000000"/>
          <w:sz w:val="24"/>
          <w:szCs w:val="24"/>
        </w:rPr>
        <w:t xml:space="preserve">Оценка "удовлетворительно"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8047B" w:rsidRDefault="00710742" w:rsidP="0058047B">
      <w:pPr>
        <w:shd w:val="clear" w:color="auto" w:fill="FFFFFF"/>
        <w:spacing w:after="0" w:line="240" w:lineRule="auto"/>
        <w:ind w:firstLine="720"/>
        <w:jc w:val="both"/>
        <w:rPr>
          <w:rFonts w:ascii="Times New Roman" w:hAnsi="Times New Roman"/>
          <w:color w:val="000000"/>
          <w:sz w:val="24"/>
          <w:szCs w:val="24"/>
        </w:rPr>
      </w:pPr>
      <w:r w:rsidRPr="0058047B">
        <w:rPr>
          <w:rFonts w:ascii="Times New Roman" w:hAnsi="Times New Roman"/>
          <w:color w:val="000000"/>
          <w:sz w:val="24"/>
          <w:szCs w:val="24"/>
        </w:rPr>
        <w:t xml:space="preserve">Оценка "неудовлетворительно" выставляется за </w:t>
      </w:r>
      <w:r w:rsidRPr="0058047B">
        <w:rPr>
          <w:rFonts w:ascii="Times New Roman" w:hAnsi="Times New Roman"/>
          <w:sz w:val="24"/>
          <w:szCs w:val="24"/>
        </w:rPr>
        <w:t>реферат</w:t>
      </w:r>
      <w:r w:rsidRPr="0058047B">
        <w:rPr>
          <w:rFonts w:ascii="Times New Roman" w:hAnsi="Times New Roman"/>
          <w:color w:val="000000"/>
          <w:sz w:val="24"/>
          <w:szCs w:val="24"/>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8047B" w:rsidRDefault="00710742" w:rsidP="0058047B">
      <w:pPr>
        <w:spacing w:after="0" w:line="240" w:lineRule="auto"/>
        <w:ind w:firstLine="720"/>
        <w:jc w:val="both"/>
        <w:rPr>
          <w:rFonts w:ascii="Times New Roman" w:hAnsi="Times New Roman"/>
          <w:sz w:val="24"/>
          <w:szCs w:val="24"/>
        </w:rPr>
      </w:pPr>
      <w:r w:rsidRPr="0058047B">
        <w:rPr>
          <w:rFonts w:ascii="Times New Roman" w:hAnsi="Times New Roman"/>
          <w:sz w:val="24"/>
          <w:szCs w:val="24"/>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8047B" w:rsidRDefault="00761E94" w:rsidP="0058047B">
      <w:pPr>
        <w:spacing w:after="0" w:line="240" w:lineRule="auto"/>
        <w:ind w:left="1276"/>
        <w:jc w:val="both"/>
        <w:rPr>
          <w:rFonts w:ascii="Times New Roman" w:hAnsi="Times New Roman"/>
          <w:bCs/>
          <w:sz w:val="24"/>
          <w:szCs w:val="24"/>
        </w:rPr>
      </w:pPr>
    </w:p>
    <w:p w:rsidR="00045ABD" w:rsidRPr="0058047B" w:rsidRDefault="00045ABD" w:rsidP="0058047B">
      <w:pPr>
        <w:spacing w:after="0" w:line="240" w:lineRule="auto"/>
        <w:ind w:left="1276"/>
        <w:jc w:val="both"/>
        <w:rPr>
          <w:rFonts w:ascii="Times New Roman" w:hAnsi="Times New Roman"/>
          <w:bCs/>
          <w:sz w:val="24"/>
          <w:szCs w:val="24"/>
        </w:rPr>
      </w:pPr>
    </w:p>
    <w:p w:rsidR="00045ABD" w:rsidRPr="0058047B" w:rsidRDefault="00045ABD" w:rsidP="0058047B">
      <w:pPr>
        <w:spacing w:after="0" w:line="240" w:lineRule="auto"/>
        <w:ind w:left="1276"/>
        <w:jc w:val="both"/>
        <w:rPr>
          <w:rFonts w:ascii="Times New Roman" w:hAnsi="Times New Roman"/>
          <w:bCs/>
          <w:sz w:val="24"/>
          <w:szCs w:val="24"/>
        </w:rPr>
      </w:pPr>
    </w:p>
    <w:p w:rsidR="003269C8" w:rsidRPr="0058047B" w:rsidRDefault="00A74B13" w:rsidP="0058047B">
      <w:pPr>
        <w:spacing w:after="0" w:line="240" w:lineRule="auto"/>
        <w:ind w:left="1276"/>
        <w:jc w:val="both"/>
        <w:rPr>
          <w:rFonts w:ascii="Times New Roman" w:hAnsi="Times New Roman"/>
          <w:sz w:val="24"/>
          <w:szCs w:val="24"/>
        </w:rPr>
      </w:pPr>
      <w:r>
        <w:rPr>
          <w:rFonts w:ascii="Times New Roman" w:hAnsi="Times New Roman"/>
          <w:bCs/>
          <w:sz w:val="24"/>
          <w:szCs w:val="24"/>
        </w:rPr>
        <w:t>4</w:t>
      </w:r>
      <w:r w:rsidR="003269C8" w:rsidRPr="0058047B">
        <w:rPr>
          <w:rFonts w:ascii="Times New Roman" w:hAnsi="Times New Roman"/>
          <w:bCs/>
          <w:sz w:val="24"/>
          <w:szCs w:val="24"/>
        </w:rPr>
        <w:t>.2.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380811" w:rsidRPr="0058047B" w:rsidTr="00761E94">
        <w:trPr>
          <w:trHeight w:val="765"/>
        </w:trPr>
        <w:tc>
          <w:tcPr>
            <w:tcW w:w="2032" w:type="dxa"/>
            <w:vMerge w:val="restart"/>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Критерии оценки</w:t>
            </w:r>
          </w:p>
        </w:tc>
        <w:tc>
          <w:tcPr>
            <w:tcW w:w="2745" w:type="dxa"/>
            <w:tcBorders>
              <w:bottom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Работа выполнена</w:t>
            </w:r>
          </w:p>
          <w:p w:rsidR="00380811" w:rsidRPr="0058047B" w:rsidRDefault="00380811" w:rsidP="0058047B">
            <w:pPr>
              <w:spacing w:after="0" w:line="240" w:lineRule="auto"/>
              <w:jc w:val="both"/>
              <w:rPr>
                <w:rFonts w:ascii="Times New Roman" w:hAnsi="Times New Roman"/>
                <w:b/>
                <w:bCs/>
                <w:sz w:val="24"/>
                <w:szCs w:val="24"/>
              </w:rPr>
            </w:pPr>
          </w:p>
        </w:tc>
        <w:tc>
          <w:tcPr>
            <w:tcW w:w="2939" w:type="dxa"/>
            <w:tcBorders>
              <w:bottom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выполнена </w:t>
            </w:r>
            <w:r w:rsidRPr="0058047B">
              <w:rPr>
                <w:rFonts w:ascii="Times New Roman" w:hAnsi="Times New Roman"/>
                <w:b/>
                <w:bCs/>
                <w:sz w:val="24"/>
                <w:szCs w:val="24"/>
              </w:rPr>
              <w:br/>
              <w:t>не полностью</w:t>
            </w:r>
          </w:p>
        </w:tc>
        <w:tc>
          <w:tcPr>
            <w:tcW w:w="2083" w:type="dxa"/>
            <w:tcBorders>
              <w:bottom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 xml:space="preserve">Работа </w:t>
            </w:r>
            <w:r w:rsidRPr="0058047B">
              <w:rPr>
                <w:rFonts w:ascii="Times New Roman" w:hAnsi="Times New Roman"/>
                <w:b/>
                <w:bCs/>
                <w:sz w:val="24"/>
                <w:szCs w:val="24"/>
              </w:rPr>
              <w:br/>
              <w:t>не выполнена</w:t>
            </w:r>
          </w:p>
        </w:tc>
      </w:tr>
      <w:tr w:rsidR="00380811" w:rsidRPr="0058047B" w:rsidTr="00761E94">
        <w:trPr>
          <w:trHeight w:val="555"/>
        </w:trPr>
        <w:tc>
          <w:tcPr>
            <w:tcW w:w="2032" w:type="dxa"/>
            <w:vMerge/>
          </w:tcPr>
          <w:p w:rsidR="00380811" w:rsidRPr="0058047B" w:rsidRDefault="00380811" w:rsidP="0058047B">
            <w:pPr>
              <w:spacing w:after="0" w:line="240" w:lineRule="auto"/>
              <w:jc w:val="both"/>
              <w:rPr>
                <w:rFonts w:ascii="Times New Roman" w:hAnsi="Times New Roman"/>
                <w:b/>
                <w:bCs/>
                <w:sz w:val="24"/>
                <w:szCs w:val="24"/>
              </w:rPr>
            </w:pPr>
          </w:p>
        </w:tc>
        <w:tc>
          <w:tcPr>
            <w:tcW w:w="2745" w:type="dxa"/>
            <w:tcBorders>
              <w:top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«5»</w:t>
            </w:r>
          </w:p>
        </w:tc>
        <w:tc>
          <w:tcPr>
            <w:tcW w:w="2939" w:type="dxa"/>
            <w:tcBorders>
              <w:top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«3-4»</w:t>
            </w:r>
          </w:p>
        </w:tc>
        <w:tc>
          <w:tcPr>
            <w:tcW w:w="2083" w:type="dxa"/>
            <w:tcBorders>
              <w:top w:val="single" w:sz="4" w:space="0" w:color="auto"/>
            </w:tcBorders>
          </w:tcPr>
          <w:p w:rsidR="00380811" w:rsidRPr="0058047B" w:rsidRDefault="00380811" w:rsidP="0058047B">
            <w:pPr>
              <w:spacing w:after="0" w:line="240" w:lineRule="auto"/>
              <w:jc w:val="both"/>
              <w:rPr>
                <w:rFonts w:ascii="Times New Roman" w:hAnsi="Times New Roman"/>
                <w:b/>
                <w:bCs/>
                <w:sz w:val="24"/>
                <w:szCs w:val="24"/>
              </w:rPr>
            </w:pPr>
            <w:r w:rsidRPr="0058047B">
              <w:rPr>
                <w:rFonts w:ascii="Times New Roman" w:hAnsi="Times New Roman"/>
                <w:b/>
                <w:bCs/>
                <w:sz w:val="24"/>
                <w:szCs w:val="24"/>
              </w:rPr>
              <w:t>Оценка «2»</w:t>
            </w:r>
          </w:p>
        </w:tc>
      </w:tr>
      <w:tr w:rsidR="003269C8" w:rsidRPr="0058047B" w:rsidTr="00761E94">
        <w:tc>
          <w:tcPr>
            <w:tcW w:w="2032"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Соответствие представленной информации заданной теме</w:t>
            </w:r>
          </w:p>
        </w:tc>
        <w:tc>
          <w:tcPr>
            <w:tcW w:w="2745"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Содержание сообщения полностью соответствует заданной теме, </w:t>
            </w:r>
            <w:r w:rsidRPr="0058047B">
              <w:rPr>
                <w:rFonts w:ascii="Times New Roman" w:hAnsi="Times New Roman"/>
                <w:sz w:val="24"/>
                <w:szCs w:val="24"/>
              </w:rPr>
              <w:br/>
              <w:t>тема раскрыта полностью</w:t>
            </w:r>
          </w:p>
        </w:tc>
        <w:tc>
          <w:tcPr>
            <w:tcW w:w="2939"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соответствует заданной теме, но в тексте есть отклонения от темы или тема раскрыта не полностью.</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Слишком краткий либо слишком пространный текст сообщения.</w:t>
            </w:r>
          </w:p>
        </w:tc>
        <w:tc>
          <w:tcPr>
            <w:tcW w:w="2083" w:type="dxa"/>
            <w:vMerge w:val="restart"/>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Обучающийся работу не выполнил вовсе.</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Содержание сообщения не соответствует заданной теме, тема не раскрыта.</w:t>
            </w: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Отчет выполнен и оформлен небрежно, без соблюдения установленных требований.</w:t>
            </w: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p>
          <w:p w:rsidR="00761E94" w:rsidRPr="0058047B" w:rsidRDefault="00761E94" w:rsidP="0058047B">
            <w:pPr>
              <w:widowControl w:val="0"/>
              <w:autoSpaceDE w:val="0"/>
              <w:autoSpaceDN w:val="0"/>
              <w:adjustRightInd w:val="0"/>
              <w:spacing w:after="0" w:line="240" w:lineRule="auto"/>
              <w:jc w:val="both"/>
              <w:rPr>
                <w:rFonts w:ascii="Times New Roman" w:hAnsi="Times New Roman"/>
                <w:sz w:val="24"/>
                <w:szCs w:val="24"/>
              </w:rPr>
            </w:pPr>
          </w:p>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Объем текста сообщения значительно превышает регламент. </w:t>
            </w:r>
          </w:p>
        </w:tc>
      </w:tr>
      <w:tr w:rsidR="003269C8" w:rsidRPr="0058047B" w:rsidTr="00761E94">
        <w:tc>
          <w:tcPr>
            <w:tcW w:w="2032" w:type="dxa"/>
          </w:tcPr>
          <w:p w:rsidR="003269C8" w:rsidRPr="0058047B" w:rsidRDefault="003269C8" w:rsidP="0058047B">
            <w:pPr>
              <w:spacing w:after="0" w:line="240" w:lineRule="auto"/>
              <w:jc w:val="both"/>
              <w:rPr>
                <w:rFonts w:ascii="Times New Roman" w:hAnsi="Times New Roman"/>
                <w:sz w:val="24"/>
                <w:szCs w:val="24"/>
              </w:rPr>
            </w:pPr>
            <w:r w:rsidRPr="0058047B">
              <w:rPr>
                <w:rFonts w:ascii="Times New Roman" w:hAnsi="Times New Roman"/>
                <w:sz w:val="24"/>
                <w:szCs w:val="24"/>
              </w:rPr>
              <w:t xml:space="preserve">Характер и стиль изложения материала сообщения </w:t>
            </w:r>
          </w:p>
        </w:tc>
        <w:tc>
          <w:tcPr>
            <w:tcW w:w="2745"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излагается логично, по плану;</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используются термины по изучаемой теме;</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Произношение и объяснение терминов сообщения не вызывает у обучающегося затруднений </w:t>
            </w:r>
          </w:p>
        </w:tc>
        <w:tc>
          <w:tcPr>
            <w:tcW w:w="2939"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Материал  в сообщении не имеет четкой логики изложения (не по плану).</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В содержании не используются термины по изучаемой теме, либо их недостаточно для раскрытия темы.</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Произношение и объяснение терминов вызывает  затруднения.</w:t>
            </w:r>
          </w:p>
        </w:tc>
        <w:tc>
          <w:tcPr>
            <w:tcW w:w="2083" w:type="dxa"/>
            <w:vMerge/>
          </w:tcPr>
          <w:p w:rsidR="003269C8" w:rsidRPr="0058047B" w:rsidRDefault="003269C8" w:rsidP="0058047B">
            <w:pPr>
              <w:spacing w:after="0" w:line="240" w:lineRule="auto"/>
              <w:jc w:val="both"/>
              <w:rPr>
                <w:rFonts w:ascii="Times New Roman" w:hAnsi="Times New Roman"/>
                <w:sz w:val="24"/>
                <w:szCs w:val="24"/>
              </w:rPr>
            </w:pPr>
          </w:p>
        </w:tc>
      </w:tr>
      <w:tr w:rsidR="003269C8" w:rsidRPr="0058047B" w:rsidTr="00761E94">
        <w:tc>
          <w:tcPr>
            <w:tcW w:w="2032" w:type="dxa"/>
          </w:tcPr>
          <w:p w:rsidR="003269C8" w:rsidRPr="0058047B" w:rsidRDefault="003269C8" w:rsidP="0058047B">
            <w:pPr>
              <w:widowControl w:val="0"/>
              <w:autoSpaceDE w:val="0"/>
              <w:autoSpaceDN w:val="0"/>
              <w:adjustRightInd w:val="0"/>
              <w:spacing w:after="0" w:line="240" w:lineRule="auto"/>
              <w:jc w:val="both"/>
              <w:rPr>
                <w:rFonts w:ascii="Times New Roman" w:hAnsi="Times New Roman"/>
                <w:sz w:val="24"/>
                <w:szCs w:val="24"/>
              </w:rPr>
            </w:pPr>
            <w:r w:rsidRPr="0058047B">
              <w:rPr>
                <w:rFonts w:ascii="Times New Roman" w:hAnsi="Times New Roman"/>
                <w:sz w:val="24"/>
                <w:szCs w:val="24"/>
              </w:rPr>
              <w:t>Правильность оформления</w:t>
            </w:r>
          </w:p>
        </w:tc>
        <w:tc>
          <w:tcPr>
            <w:tcW w:w="2745"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аккуратно и точно в соответствии с правилами оформления.</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Объем текста сообщения соответствует регламенту. </w:t>
            </w:r>
          </w:p>
        </w:tc>
        <w:tc>
          <w:tcPr>
            <w:tcW w:w="2939" w:type="dxa"/>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Текст сообщения оформлен недостаточно аккуратно.</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 xml:space="preserve"> Присутствуют неточности в оформлении.</w:t>
            </w:r>
          </w:p>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r w:rsidRPr="0058047B">
              <w:rPr>
                <w:rFonts w:ascii="Times New Roman" w:hAnsi="Times New Roman"/>
                <w:sz w:val="24"/>
                <w:szCs w:val="24"/>
              </w:rPr>
              <w:t>Объем текста сообщения не соответствует регламенту.</w:t>
            </w:r>
          </w:p>
        </w:tc>
        <w:tc>
          <w:tcPr>
            <w:tcW w:w="2083" w:type="dxa"/>
            <w:vMerge/>
          </w:tcPr>
          <w:p w:rsidR="003269C8" w:rsidRPr="0058047B" w:rsidRDefault="003269C8" w:rsidP="0058047B">
            <w:pPr>
              <w:widowControl w:val="0"/>
              <w:numPr>
                <w:ilvl w:val="0"/>
                <w:numId w:val="15"/>
              </w:numPr>
              <w:autoSpaceDE w:val="0"/>
              <w:autoSpaceDN w:val="0"/>
              <w:adjustRightInd w:val="0"/>
              <w:spacing w:after="0" w:line="240" w:lineRule="auto"/>
              <w:ind w:left="0" w:hanging="199"/>
              <w:jc w:val="both"/>
              <w:rPr>
                <w:rFonts w:ascii="Times New Roman" w:hAnsi="Times New Roman"/>
                <w:sz w:val="24"/>
                <w:szCs w:val="24"/>
              </w:rPr>
            </w:pPr>
          </w:p>
        </w:tc>
      </w:tr>
    </w:tbl>
    <w:p w:rsidR="003269C8" w:rsidRPr="0058047B" w:rsidRDefault="003269C8" w:rsidP="0058047B">
      <w:pPr>
        <w:spacing w:after="0" w:line="240" w:lineRule="auto"/>
        <w:ind w:left="425"/>
        <w:jc w:val="both"/>
        <w:rPr>
          <w:rFonts w:ascii="Times New Roman" w:hAnsi="Times New Roman"/>
          <w:b/>
          <w:sz w:val="24"/>
          <w:szCs w:val="24"/>
        </w:rPr>
      </w:pPr>
    </w:p>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Критерии оценки презентации </w:t>
      </w:r>
    </w:p>
    <w:p w:rsidR="00F23F15" w:rsidRPr="0058047B" w:rsidRDefault="00F23F15" w:rsidP="0058047B">
      <w:pPr>
        <w:pStyle w:val="ae"/>
        <w:ind w:firstLine="720"/>
        <w:jc w:val="both"/>
        <w:rPr>
          <w:rFonts w:ascii="Times New Roman" w:hAnsi="Times New Roman"/>
          <w:sz w:val="24"/>
          <w:szCs w:val="24"/>
        </w:rPr>
      </w:pPr>
    </w:p>
    <w:tbl>
      <w:tblPr>
        <w:tblStyle w:val="aa"/>
        <w:tblW w:w="0" w:type="auto"/>
        <w:tblLook w:val="01E0"/>
      </w:tblPr>
      <w:tblGrid>
        <w:gridCol w:w="2808"/>
        <w:gridCol w:w="6660"/>
      </w:tblGrid>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Критерии оценки</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Содержание оценки</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1. Содержательный критерий</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2. Логический критерий</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стройное логико-композиционное построение речи, доказательность, аргументированность</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3. Речевой критерий </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 xml:space="preserve">4. Психологический </w:t>
            </w:r>
            <w:r w:rsidRPr="0058047B">
              <w:rPr>
                <w:rFonts w:ascii="Times New Roman" w:hAnsi="Times New Roman"/>
                <w:sz w:val="24"/>
                <w:szCs w:val="24"/>
              </w:rPr>
              <w:lastRenderedPageBreak/>
              <w:t>критерий</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 xml:space="preserve">взаимодействие с аудиторией (прямая и обратная связь), </w:t>
            </w:r>
            <w:r w:rsidRPr="0058047B">
              <w:rPr>
                <w:rFonts w:ascii="Times New Roman" w:hAnsi="Times New Roman"/>
                <w:sz w:val="24"/>
                <w:szCs w:val="24"/>
              </w:rPr>
              <w:lastRenderedPageBreak/>
              <w:t>знание и учет законов восприятия речи, использование различных приемов привлечения и активизации внимания</w:t>
            </w:r>
          </w:p>
        </w:tc>
      </w:tr>
      <w:tr w:rsidR="00F23F15" w:rsidRPr="0058047B" w:rsidTr="00B64B4A">
        <w:tc>
          <w:tcPr>
            <w:tcW w:w="2808"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lastRenderedPageBreak/>
              <w:t>5. Критерий соблюдения дизайн-эргономических требований к компьютерной презентации</w:t>
            </w:r>
          </w:p>
        </w:tc>
        <w:tc>
          <w:tcPr>
            <w:tcW w:w="6660" w:type="dxa"/>
          </w:tcPr>
          <w:p w:rsidR="00F23F15" w:rsidRPr="0058047B" w:rsidRDefault="00F23F15" w:rsidP="0058047B">
            <w:pPr>
              <w:pStyle w:val="ae"/>
              <w:jc w:val="both"/>
              <w:rPr>
                <w:rFonts w:ascii="Times New Roman" w:hAnsi="Times New Roman"/>
                <w:sz w:val="24"/>
                <w:szCs w:val="24"/>
              </w:rPr>
            </w:pPr>
            <w:r w:rsidRPr="0058047B">
              <w:rPr>
                <w:rFonts w:ascii="Times New Roman" w:hAnsi="Times New Roman"/>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58047B" w:rsidRDefault="00526325" w:rsidP="0058047B">
      <w:pPr>
        <w:tabs>
          <w:tab w:val="left" w:pos="3405"/>
        </w:tabs>
        <w:spacing w:after="0" w:line="240" w:lineRule="auto"/>
        <w:jc w:val="both"/>
        <w:rPr>
          <w:rFonts w:ascii="Times New Roman" w:hAnsi="Times New Roman"/>
          <w:sz w:val="24"/>
          <w:szCs w:val="24"/>
        </w:rPr>
      </w:pPr>
    </w:p>
    <w:p w:rsidR="00C916DD" w:rsidRDefault="00C916DD" w:rsidP="0058047B">
      <w:pPr>
        <w:spacing w:after="0" w:line="240" w:lineRule="auto"/>
        <w:ind w:left="425"/>
        <w:jc w:val="center"/>
        <w:rPr>
          <w:rFonts w:ascii="Times New Roman" w:hAnsi="Times New Roman"/>
          <w:b/>
          <w:sz w:val="24"/>
          <w:szCs w:val="24"/>
        </w:rPr>
      </w:pPr>
      <w:r>
        <w:rPr>
          <w:rFonts w:ascii="Times New Roman" w:hAnsi="Times New Roman"/>
          <w:b/>
          <w:sz w:val="24"/>
          <w:szCs w:val="24"/>
        </w:rPr>
        <w:br w:type="page"/>
      </w:r>
    </w:p>
    <w:p w:rsidR="003269C8" w:rsidRPr="0058047B" w:rsidRDefault="00A74B13" w:rsidP="0058047B">
      <w:pPr>
        <w:spacing w:after="0" w:line="240" w:lineRule="auto"/>
        <w:ind w:left="425"/>
        <w:jc w:val="center"/>
        <w:rPr>
          <w:rFonts w:ascii="Times New Roman" w:hAnsi="Times New Roman"/>
          <w:b/>
          <w:sz w:val="24"/>
          <w:szCs w:val="24"/>
        </w:rPr>
      </w:pPr>
      <w:r>
        <w:rPr>
          <w:rFonts w:ascii="Times New Roman" w:hAnsi="Times New Roman"/>
          <w:b/>
          <w:sz w:val="24"/>
          <w:szCs w:val="24"/>
        </w:rPr>
        <w:lastRenderedPageBreak/>
        <w:t>5</w:t>
      </w:r>
      <w:r w:rsidR="002F631F">
        <w:rPr>
          <w:rFonts w:ascii="Times New Roman" w:hAnsi="Times New Roman"/>
          <w:b/>
          <w:sz w:val="24"/>
          <w:szCs w:val="24"/>
        </w:rPr>
        <w:t>.</w:t>
      </w:r>
      <w:r w:rsidR="003269C8" w:rsidRPr="0058047B">
        <w:rPr>
          <w:rFonts w:ascii="Times New Roman" w:hAnsi="Times New Roman"/>
          <w:b/>
          <w:sz w:val="24"/>
          <w:szCs w:val="24"/>
        </w:rPr>
        <w:t>Информационное обеспечение  выполнения</w:t>
      </w:r>
      <w:r w:rsidR="003269C8" w:rsidRPr="0058047B">
        <w:rPr>
          <w:rFonts w:ascii="Times New Roman" w:hAnsi="Times New Roman"/>
          <w:b/>
          <w:sz w:val="24"/>
          <w:szCs w:val="24"/>
        </w:rPr>
        <w:br/>
        <w:t xml:space="preserve"> внеаудиторной самостоятельной работы</w:t>
      </w:r>
    </w:p>
    <w:p w:rsidR="0054684C" w:rsidRPr="0058047B" w:rsidRDefault="0054684C" w:rsidP="0058047B">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p>
    <w:p w:rsidR="0054684C" w:rsidRPr="00C916DD" w:rsidRDefault="0054684C" w:rsidP="00C916DD">
      <w:pPr>
        <w:pStyle w:val="af0"/>
        <w:shd w:val="clear" w:color="auto" w:fill="FFFFFF"/>
        <w:spacing w:before="0" w:beforeAutospacing="0" w:after="0" w:afterAutospacing="0"/>
        <w:rPr>
          <w:b/>
          <w:bCs/>
        </w:rPr>
      </w:pPr>
      <w:r w:rsidRPr="00C916DD">
        <w:rPr>
          <w:b/>
          <w:bCs/>
        </w:rPr>
        <w:t>Основные источники:</w:t>
      </w:r>
    </w:p>
    <w:p w:rsidR="002F631F" w:rsidRPr="0058047B" w:rsidRDefault="002F631F" w:rsidP="002F631F">
      <w:pPr>
        <w:pStyle w:val="a6"/>
        <w:numPr>
          <w:ilvl w:val="0"/>
          <w:numId w:val="24"/>
        </w:numPr>
        <w:ind w:left="-567" w:firstLine="0"/>
      </w:pPr>
      <w:r w:rsidRPr="0058047B">
        <w:rPr>
          <w:shd w:val="clear" w:color="auto" w:fill="FFFFFF"/>
        </w:rPr>
        <w:t xml:space="preserve">Титов, К. В. Компьютерная математика: Учебное пособие / К.В.Титов - М.: ИЦ РИОР, НИЦ ИНФРА-М, 2018. - 261 с. (Высшее образование). - ISBN 978-5-369-01470-7. - Текст: электронный. - URL: </w:t>
      </w:r>
      <w:hyperlink r:id="rId9" w:history="1">
        <w:r w:rsidRPr="0058047B">
          <w:rPr>
            <w:rStyle w:val="a3"/>
            <w:shd w:val="clear" w:color="auto" w:fill="FFFFFF"/>
          </w:rPr>
          <w:t>https://znanium.com/catalog/product/926480</w:t>
        </w:r>
      </w:hyperlink>
      <w:r w:rsidRPr="0058047B">
        <w:rPr>
          <w:shd w:val="clear" w:color="auto" w:fill="FFFFFF"/>
        </w:rPr>
        <w:t xml:space="preserve">  – Режим доступа: по подписке.</w:t>
      </w:r>
    </w:p>
    <w:p w:rsidR="0054684C" w:rsidRPr="002F631F" w:rsidRDefault="002F631F" w:rsidP="002F631F">
      <w:pPr>
        <w:pStyle w:val="a6"/>
        <w:numPr>
          <w:ilvl w:val="0"/>
          <w:numId w:val="24"/>
        </w:numPr>
        <w:shd w:val="clear" w:color="auto" w:fill="FFFFFF"/>
        <w:ind w:left="-567" w:firstLine="0"/>
      </w:pPr>
      <w:proofErr w:type="spellStart"/>
      <w:r w:rsidRPr="002F631F">
        <w:rPr>
          <w:rFonts w:eastAsia="Times New Roman"/>
          <w:color w:val="000000"/>
        </w:rPr>
        <w:t>Колдаев</w:t>
      </w:r>
      <w:proofErr w:type="spellEnd"/>
      <w:r w:rsidRPr="002F631F">
        <w:rPr>
          <w:rFonts w:eastAsia="Times New Roman"/>
          <w:color w:val="000000"/>
        </w:rPr>
        <w:t xml:space="preserve">, В. Д. Сборник задач и упражнений по информатике : учебное пособие / В. Д. </w:t>
      </w:r>
      <w:proofErr w:type="spellStart"/>
      <w:r w:rsidRPr="002F631F">
        <w:rPr>
          <w:rFonts w:eastAsia="Times New Roman"/>
          <w:color w:val="000000"/>
        </w:rPr>
        <w:t>Колдаев</w:t>
      </w:r>
      <w:proofErr w:type="spellEnd"/>
      <w:r w:rsidRPr="002F631F">
        <w:rPr>
          <w:rFonts w:eastAsia="Times New Roman"/>
          <w:color w:val="000000"/>
        </w:rPr>
        <w:t xml:space="preserve"> ; под ред. Л. Г. Гагариной. - Москва: ФОРУМ: ИНФРА-М, 2019 - 256 с. - (Профессиональное образование). </w:t>
      </w:r>
      <w:r w:rsidRPr="0058047B">
        <w:t xml:space="preserve">- ISBN 978-5-8199-0322-3. - Текст: электронный. - URL: </w:t>
      </w:r>
      <w:hyperlink r:id="rId10" w:history="1">
        <w:r w:rsidRPr="0058047B">
          <w:rPr>
            <w:rStyle w:val="a3"/>
          </w:rPr>
          <w:t>https://znanium.com/catalog/product/987756</w:t>
        </w:r>
      </w:hyperlink>
      <w:r w:rsidRPr="0058047B">
        <w:t>– Режим доступа: по подписке.</w:t>
      </w:r>
    </w:p>
    <w:p w:rsidR="00C916DD" w:rsidRPr="00C916DD" w:rsidRDefault="00C916DD" w:rsidP="002F631F">
      <w:pPr>
        <w:pStyle w:val="a6"/>
        <w:shd w:val="clear" w:color="auto" w:fill="FFFFFF"/>
        <w:ind w:left="-567" w:firstLine="0"/>
        <w:jc w:val="left"/>
        <w:rPr>
          <w:rFonts w:eastAsia="Times New Roman"/>
          <w:color w:val="000000"/>
        </w:rPr>
      </w:pPr>
    </w:p>
    <w:p w:rsidR="0054684C" w:rsidRPr="00C916DD" w:rsidRDefault="0054684C" w:rsidP="002F631F">
      <w:pPr>
        <w:spacing w:after="0" w:line="240" w:lineRule="auto"/>
        <w:ind w:left="-567"/>
        <w:rPr>
          <w:rFonts w:ascii="Times New Roman" w:hAnsi="Times New Roman"/>
          <w:b/>
          <w:color w:val="0000FF"/>
          <w:sz w:val="24"/>
          <w:szCs w:val="24"/>
        </w:rPr>
      </w:pPr>
      <w:r w:rsidRPr="00C916DD">
        <w:rPr>
          <w:rFonts w:ascii="Times New Roman" w:hAnsi="Times New Roman"/>
          <w:b/>
          <w:bCs/>
          <w:sz w:val="24"/>
          <w:szCs w:val="24"/>
        </w:rPr>
        <w:t>Дополнительные источники:</w:t>
      </w:r>
    </w:p>
    <w:p w:rsidR="0054684C" w:rsidRPr="0058047B" w:rsidRDefault="0054684C" w:rsidP="002F631F">
      <w:pPr>
        <w:pStyle w:val="a6"/>
        <w:numPr>
          <w:ilvl w:val="0"/>
          <w:numId w:val="22"/>
        </w:numPr>
        <w:ind w:left="-567" w:firstLine="0"/>
      </w:pPr>
      <w:r w:rsidRPr="0058047B">
        <w:t>Архитектура ЭВМ и вычислительных систем: учебник /Н.В. Максимов и др. –М.: ФОРУМ: ИНФРА-М,2017г.(электронное издание).</w:t>
      </w:r>
    </w:p>
    <w:p w:rsidR="0054684C" w:rsidRPr="0058047B" w:rsidRDefault="0054684C" w:rsidP="002F631F">
      <w:pPr>
        <w:pStyle w:val="a6"/>
        <w:numPr>
          <w:ilvl w:val="0"/>
          <w:numId w:val="22"/>
        </w:numPr>
        <w:shd w:val="clear" w:color="auto" w:fill="FFFFFF"/>
        <w:ind w:left="-567" w:firstLine="0"/>
        <w:rPr>
          <w:rFonts w:eastAsia="Times New Roman"/>
          <w:color w:val="000000"/>
        </w:rPr>
      </w:pPr>
      <w:proofErr w:type="spellStart"/>
      <w:r w:rsidRPr="0058047B">
        <w:rPr>
          <w:rFonts w:eastAsia="Times New Roman"/>
          <w:color w:val="000000"/>
        </w:rPr>
        <w:t>Гуриков</w:t>
      </w:r>
      <w:proofErr w:type="spellEnd"/>
      <w:r w:rsidRPr="0058047B">
        <w:rPr>
          <w:rFonts w:eastAsia="Times New Roman"/>
          <w:color w:val="000000"/>
        </w:rPr>
        <w:t xml:space="preserve">, С. Р. Информатика: учебник/ </w:t>
      </w:r>
      <w:proofErr w:type="spellStart"/>
      <w:r w:rsidRPr="0058047B">
        <w:rPr>
          <w:rFonts w:eastAsia="Times New Roman"/>
          <w:color w:val="000000"/>
        </w:rPr>
        <w:t>С.Р.Гуриков</w:t>
      </w:r>
      <w:proofErr w:type="spellEnd"/>
      <w:r w:rsidRPr="0058047B">
        <w:rPr>
          <w:rFonts w:eastAsia="Times New Roman"/>
          <w:color w:val="000000"/>
        </w:rPr>
        <w:t>, - 2-е изд. - Москва: ИНФРА-М, 20</w:t>
      </w:r>
      <w:r w:rsidR="00573F68">
        <w:rPr>
          <w:rFonts w:eastAsia="Times New Roman"/>
          <w:color w:val="000000"/>
        </w:rPr>
        <w:t>19</w:t>
      </w:r>
      <w:bookmarkStart w:id="15" w:name="_GoBack"/>
      <w:bookmarkEnd w:id="15"/>
      <w:r w:rsidRPr="0058047B">
        <w:rPr>
          <w:rFonts w:eastAsia="Times New Roman"/>
          <w:color w:val="000000"/>
        </w:rPr>
        <w:t xml:space="preserve"> -566 с. - (Среднее профессиональное образование).</w:t>
      </w:r>
      <w:r w:rsidRPr="0058047B">
        <w:t xml:space="preserve">- ISBN 978-5-16-016575-2. - Текст: электронный. - URL: </w:t>
      </w:r>
      <w:hyperlink r:id="rId11" w:history="1">
        <w:r w:rsidRPr="0058047B">
          <w:rPr>
            <w:rStyle w:val="a3"/>
          </w:rPr>
          <w:t>https://znanium.com/catalog/product/960142</w:t>
        </w:r>
      </w:hyperlink>
      <w:r w:rsidRPr="0058047B">
        <w:t xml:space="preserve">  – Режим доступа: по подписке.</w:t>
      </w:r>
    </w:p>
    <w:p w:rsidR="0054684C" w:rsidRPr="0058047B" w:rsidRDefault="0054684C" w:rsidP="002F631F">
      <w:pPr>
        <w:pStyle w:val="a6"/>
        <w:numPr>
          <w:ilvl w:val="0"/>
          <w:numId w:val="22"/>
        </w:numPr>
        <w:shd w:val="clear" w:color="auto" w:fill="FFFFFF"/>
        <w:ind w:left="-567" w:firstLine="0"/>
        <w:rPr>
          <w:rFonts w:eastAsia="Times New Roman"/>
          <w:color w:val="000000"/>
        </w:rPr>
      </w:pPr>
      <w:r w:rsidRPr="0058047B">
        <w:rPr>
          <w:rFonts w:eastAsia="Times New Roman"/>
          <w:color w:val="000000"/>
        </w:rPr>
        <w:t>Немцова, Т. И. Практикум по информатике. Компьютерная графика и web-дизайн : учебное пособие / Т. И. Немцова, Ю. В. Назарова ; под ред.Л. Г. Гагариной. — Москва: ФОРУМ: ИНФРА-М,20</w:t>
      </w:r>
      <w:r w:rsidR="00573F68">
        <w:rPr>
          <w:rFonts w:eastAsia="Times New Roman"/>
          <w:color w:val="000000"/>
        </w:rPr>
        <w:t>19</w:t>
      </w:r>
      <w:r w:rsidRPr="0058047B">
        <w:rPr>
          <w:rFonts w:eastAsia="Times New Roman"/>
          <w:color w:val="000000"/>
        </w:rPr>
        <w:t xml:space="preserve">1 — 288 с. — (Среднее профессиональное образование). </w:t>
      </w:r>
      <w:r w:rsidRPr="0058047B">
        <w:t xml:space="preserve">- ISBN 978-5-8199-0800-6. - Текст: электронный. - URL: </w:t>
      </w:r>
      <w:hyperlink r:id="rId12" w:history="1">
        <w:r w:rsidRPr="0058047B">
          <w:rPr>
            <w:rStyle w:val="a3"/>
          </w:rPr>
          <w:t>https://znanium.com/catalog/product/1209811</w:t>
        </w:r>
      </w:hyperlink>
      <w:r w:rsidRPr="0058047B">
        <w:t xml:space="preserve">   – Режим доступа: по подписке.</w:t>
      </w:r>
    </w:p>
    <w:p w:rsidR="002F631F" w:rsidRPr="0058047B" w:rsidRDefault="002F631F" w:rsidP="002F631F">
      <w:pPr>
        <w:pStyle w:val="a6"/>
        <w:numPr>
          <w:ilvl w:val="0"/>
          <w:numId w:val="22"/>
        </w:numPr>
        <w:shd w:val="clear" w:color="auto" w:fill="FFFFFF"/>
        <w:ind w:left="-567" w:firstLine="0"/>
      </w:pPr>
      <w:r w:rsidRPr="0058047B">
        <w:rPr>
          <w:rFonts w:eastAsia="Times New Roman"/>
          <w:color w:val="000000"/>
        </w:rPr>
        <w:t xml:space="preserve">Плотникова, Н. Г. Информатика и информационно-коммуникационные технологии (ИКТ) : учебное пособие / Н. Г. Плотникова. —Москва : РИОР: ИНФРА-М, 2021 — 124 с. —(Среднее профессиональное образование). </w:t>
      </w:r>
      <w:r w:rsidRPr="0058047B">
        <w:t xml:space="preserve">- ISBN 978-5-369-01308-3. - Текст : электронный. - URL: </w:t>
      </w:r>
      <w:hyperlink r:id="rId13" w:history="1">
        <w:r w:rsidRPr="0058047B">
          <w:rPr>
            <w:rStyle w:val="a3"/>
          </w:rPr>
          <w:t>https://znanium.com/catalog/product/1229451</w:t>
        </w:r>
      </w:hyperlink>
      <w:r w:rsidRPr="0058047B">
        <w:t xml:space="preserve">   – Режим доступа: по подписке.</w:t>
      </w:r>
    </w:p>
    <w:p w:rsidR="0054684C" w:rsidRPr="0058047B" w:rsidRDefault="0054684C" w:rsidP="002F631F">
      <w:pPr>
        <w:pStyle w:val="a6"/>
        <w:ind w:left="-567" w:firstLine="0"/>
      </w:pPr>
      <w:r w:rsidRPr="0058047B">
        <w:t>Интернет-ресурсы:</w:t>
      </w:r>
    </w:p>
    <w:p w:rsidR="0054684C" w:rsidRPr="0058047B" w:rsidRDefault="0054684C" w:rsidP="002F631F">
      <w:pPr>
        <w:pStyle w:val="a6"/>
        <w:numPr>
          <w:ilvl w:val="0"/>
          <w:numId w:val="23"/>
        </w:numPr>
        <w:ind w:left="-567" w:firstLine="0"/>
      </w:pPr>
      <w:r w:rsidRPr="0058047B">
        <w:t xml:space="preserve">сайт  </w:t>
      </w:r>
      <w:hyperlink r:id="rId14" w:history="1">
        <w:r w:rsidRPr="0058047B">
          <w:rPr>
            <w:rStyle w:val="a3"/>
          </w:rPr>
          <w:t>http://znanium.com/</w:t>
        </w:r>
      </w:hyperlink>
      <w:r w:rsidRPr="0058047B">
        <w:t xml:space="preserve">Окно открытого доступа  </w:t>
      </w:r>
      <w:proofErr w:type="spellStart"/>
      <w:r w:rsidRPr="0058047B">
        <w:t>Рособразования</w:t>
      </w:r>
      <w:proofErr w:type="spellEnd"/>
      <w:r w:rsidRPr="0058047B">
        <w:t xml:space="preserve"> к информационным ресурсам </w:t>
      </w:r>
    </w:p>
    <w:p w:rsidR="0054684C" w:rsidRPr="0058047B" w:rsidRDefault="0054684C" w:rsidP="002F631F">
      <w:pPr>
        <w:pStyle w:val="a6"/>
        <w:numPr>
          <w:ilvl w:val="0"/>
          <w:numId w:val="23"/>
        </w:numPr>
        <w:ind w:left="-567" w:firstLine="0"/>
      </w:pPr>
      <w:r w:rsidRPr="0058047B">
        <w:t>http://eor.edu.ru, Федеральный центр информационно-образовательных ресурсов</w:t>
      </w:r>
    </w:p>
    <w:p w:rsidR="0054684C" w:rsidRPr="0058047B" w:rsidRDefault="0054684C" w:rsidP="002F631F">
      <w:pPr>
        <w:pStyle w:val="a6"/>
        <w:numPr>
          <w:ilvl w:val="0"/>
          <w:numId w:val="23"/>
        </w:numPr>
        <w:ind w:left="-567" w:firstLine="0"/>
      </w:pPr>
      <w:r w:rsidRPr="0058047B">
        <w:t>http://school-collection.edu.ru, Единая коллекция цифровых образовательных ресурсов</w:t>
      </w:r>
    </w:p>
    <w:p w:rsidR="0054684C" w:rsidRPr="0058047B" w:rsidRDefault="0069226D" w:rsidP="002F631F">
      <w:pPr>
        <w:pStyle w:val="a6"/>
        <w:numPr>
          <w:ilvl w:val="0"/>
          <w:numId w:val="23"/>
        </w:numPr>
        <w:ind w:left="-567" w:firstLine="0"/>
      </w:pPr>
      <w:hyperlink r:id="rId15" w:history="1">
        <w:r w:rsidR="0054684C" w:rsidRPr="0058047B">
          <w:rPr>
            <w:rStyle w:val="a3"/>
          </w:rPr>
          <w:t>www.fcior</w:t>
        </w:r>
      </w:hyperlink>
      <w:r w:rsidR="0054684C" w:rsidRPr="0058047B">
        <w:t xml:space="preserve">. </w:t>
      </w:r>
      <w:proofErr w:type="spellStart"/>
      <w:r w:rsidR="0054684C" w:rsidRPr="0058047B">
        <w:t>edu</w:t>
      </w:r>
      <w:proofErr w:type="spellEnd"/>
      <w:r w:rsidR="0054684C" w:rsidRPr="0058047B">
        <w:t xml:space="preserve">. </w:t>
      </w:r>
      <w:proofErr w:type="spellStart"/>
      <w:r w:rsidR="0054684C" w:rsidRPr="0058047B">
        <w:t>ru</w:t>
      </w:r>
      <w:proofErr w:type="spellEnd"/>
      <w:r w:rsidR="0054684C" w:rsidRPr="0058047B">
        <w:t xml:space="preserve"> (Федеральный центр информационно-образовательных ресурсов). </w:t>
      </w:r>
    </w:p>
    <w:p w:rsidR="0054684C" w:rsidRPr="0058047B" w:rsidRDefault="0069226D" w:rsidP="002F631F">
      <w:pPr>
        <w:pStyle w:val="a6"/>
        <w:numPr>
          <w:ilvl w:val="0"/>
          <w:numId w:val="23"/>
        </w:numPr>
        <w:ind w:left="-567" w:firstLine="0"/>
      </w:pPr>
      <w:r>
        <w:fldChar w:fldCharType="begin"/>
      </w:r>
      <w:r w:rsidRPr="009D28CC">
        <w:rPr>
          <w:lang w:val="en-US"/>
        </w:rPr>
        <w:instrText>HYPERLINK "http://www.dic"</w:instrText>
      </w:r>
      <w:r>
        <w:fldChar w:fldCharType="separate"/>
      </w:r>
      <w:r w:rsidR="0054684C" w:rsidRPr="0058047B">
        <w:rPr>
          <w:rStyle w:val="a3"/>
          <w:lang w:val="en-US"/>
        </w:rPr>
        <w:t>www.dic</w:t>
      </w:r>
      <w:r>
        <w:fldChar w:fldCharType="end"/>
      </w:r>
      <w:r w:rsidR="0054684C" w:rsidRPr="0058047B">
        <w:rPr>
          <w:lang w:val="en-US"/>
        </w:rPr>
        <w:t xml:space="preserve">. Academic. </w:t>
      </w:r>
      <w:proofErr w:type="spellStart"/>
      <w:r w:rsidR="0054684C" w:rsidRPr="0058047B">
        <w:rPr>
          <w:lang w:val="en-US"/>
        </w:rPr>
        <w:t>ru</w:t>
      </w:r>
      <w:proofErr w:type="spellEnd"/>
      <w:r w:rsidR="0054684C" w:rsidRPr="0058047B">
        <w:rPr>
          <w:lang w:val="en-US"/>
        </w:rPr>
        <w:t xml:space="preserve"> (</w:t>
      </w:r>
      <w:r w:rsidR="0054684C" w:rsidRPr="0058047B">
        <w:t>Академик</w:t>
      </w:r>
      <w:r w:rsidR="0054684C" w:rsidRPr="0058047B">
        <w:rPr>
          <w:lang w:val="en-US"/>
        </w:rPr>
        <w:t xml:space="preserve">. </w:t>
      </w:r>
      <w:r w:rsidR="0054684C" w:rsidRPr="0058047B">
        <w:t xml:space="preserve">Словари и энциклопедии).  </w:t>
      </w:r>
      <w:r w:rsidR="0054684C" w:rsidRPr="0058047B">
        <w:rPr>
          <w:lang w:val="en-US"/>
        </w:rPr>
        <w:t>www</w:t>
      </w:r>
      <w:r w:rsidR="0054684C" w:rsidRPr="0058047B">
        <w:t>.</w:t>
      </w:r>
      <w:proofErr w:type="spellStart"/>
      <w:r w:rsidR="0054684C" w:rsidRPr="0058047B">
        <w:rPr>
          <w:lang w:val="en-US"/>
        </w:rPr>
        <w:t>booksgid</w:t>
      </w:r>
      <w:proofErr w:type="spellEnd"/>
      <w:r w:rsidR="0054684C" w:rsidRPr="0058047B">
        <w:t>.</w:t>
      </w:r>
      <w:r w:rsidR="0054684C" w:rsidRPr="0058047B">
        <w:rPr>
          <w:lang w:val="en-US"/>
        </w:rPr>
        <w:t>com</w:t>
      </w:r>
      <w:r w:rsidR="0054684C" w:rsidRPr="0058047B">
        <w:t xml:space="preserve"> (</w:t>
      </w:r>
      <w:proofErr w:type="spellStart"/>
      <w:r w:rsidR="0054684C" w:rsidRPr="0058047B">
        <w:t>Воок</w:t>
      </w:r>
      <w:r w:rsidR="0054684C" w:rsidRPr="0058047B">
        <w:rPr>
          <w:lang w:val="en-US"/>
        </w:rPr>
        <w:t>sGide</w:t>
      </w:r>
      <w:proofErr w:type="spellEnd"/>
      <w:r w:rsidR="0054684C" w:rsidRPr="0058047B">
        <w:t>. Электронная библиотека).</w:t>
      </w:r>
    </w:p>
    <w:p w:rsidR="0054684C" w:rsidRPr="0058047B" w:rsidRDefault="0054684C" w:rsidP="002F631F">
      <w:pPr>
        <w:pStyle w:val="a6"/>
        <w:numPr>
          <w:ilvl w:val="0"/>
          <w:numId w:val="23"/>
        </w:numPr>
        <w:ind w:left="-567" w:firstLine="0"/>
      </w:pPr>
      <w:proofErr w:type="spellStart"/>
      <w:r w:rsidRPr="0058047B">
        <w:t>www</w:t>
      </w:r>
      <w:proofErr w:type="spellEnd"/>
      <w:r w:rsidRPr="0058047B">
        <w:t xml:space="preserve">. </w:t>
      </w:r>
      <w:proofErr w:type="spellStart"/>
      <w:r w:rsidRPr="0058047B">
        <w:t>globalteka</w:t>
      </w:r>
      <w:proofErr w:type="spellEnd"/>
      <w:r w:rsidRPr="0058047B">
        <w:t xml:space="preserve">. </w:t>
      </w:r>
      <w:r w:rsidRPr="0058047B">
        <w:rPr>
          <w:lang w:val="en-US"/>
        </w:rPr>
        <w:t>R</w:t>
      </w:r>
      <w:proofErr w:type="spellStart"/>
      <w:r w:rsidRPr="0058047B">
        <w:t>u</w:t>
      </w:r>
      <w:proofErr w:type="spellEnd"/>
      <w:r w:rsidRPr="0058047B">
        <w:t xml:space="preserve"> (</w:t>
      </w:r>
      <w:proofErr w:type="spellStart"/>
      <w:r w:rsidRPr="0058047B">
        <w:t>Глобалтека</w:t>
      </w:r>
      <w:proofErr w:type="spellEnd"/>
      <w:r w:rsidRPr="0058047B">
        <w:t xml:space="preserve">. Глобальная библиотека научных ресурсов). www.window.edu.ru (Единое окно доступа к образовательным ресурсам). </w:t>
      </w:r>
    </w:p>
    <w:p w:rsidR="0054684C" w:rsidRPr="0058047B" w:rsidRDefault="0069226D" w:rsidP="002F631F">
      <w:pPr>
        <w:pStyle w:val="a6"/>
        <w:numPr>
          <w:ilvl w:val="0"/>
          <w:numId w:val="23"/>
        </w:numPr>
        <w:ind w:left="-567" w:firstLine="0"/>
      </w:pPr>
      <w:hyperlink r:id="rId16" w:history="1">
        <w:r w:rsidR="0054684C" w:rsidRPr="0058047B">
          <w:rPr>
            <w:rStyle w:val="a3"/>
          </w:rPr>
          <w:t>www.st-books</w:t>
        </w:r>
      </w:hyperlink>
      <w:r w:rsidR="0054684C" w:rsidRPr="0058047B">
        <w:t xml:space="preserve">. </w:t>
      </w:r>
      <w:r w:rsidR="0054684C" w:rsidRPr="0058047B">
        <w:rPr>
          <w:lang w:val="en-US"/>
        </w:rPr>
        <w:t>R</w:t>
      </w:r>
      <w:r w:rsidR="0054684C" w:rsidRPr="0058047B">
        <w:t xml:space="preserve">u (Лучшая учебная литература). </w:t>
      </w:r>
    </w:p>
    <w:p w:rsidR="0054684C" w:rsidRPr="0058047B" w:rsidRDefault="0054684C" w:rsidP="002F631F">
      <w:pPr>
        <w:pStyle w:val="a6"/>
        <w:numPr>
          <w:ilvl w:val="0"/>
          <w:numId w:val="23"/>
        </w:numPr>
        <w:ind w:left="-567" w:firstLine="0"/>
      </w:pPr>
      <w:r w:rsidRPr="0058047B">
        <w:t xml:space="preserve">www.school.edu.ru (Российский образовательный портал. Доступность, качество, </w:t>
      </w:r>
      <w:proofErr w:type="spellStart"/>
      <w:r w:rsidRPr="0058047B">
        <w:t>эффек-тивность</w:t>
      </w:r>
      <w:proofErr w:type="spellEnd"/>
      <w:r w:rsidRPr="0058047B">
        <w:t>). www.ru/book (Электронная библиотечная система).</w:t>
      </w:r>
    </w:p>
    <w:p w:rsidR="0054684C" w:rsidRPr="0058047B" w:rsidRDefault="0054684C" w:rsidP="002F631F">
      <w:pPr>
        <w:spacing w:after="0" w:line="240" w:lineRule="auto"/>
        <w:ind w:left="-567"/>
        <w:jc w:val="both"/>
        <w:rPr>
          <w:rFonts w:ascii="Times New Roman" w:hAnsi="Times New Roman"/>
          <w:sz w:val="24"/>
          <w:szCs w:val="24"/>
        </w:rPr>
      </w:pPr>
    </w:p>
    <w:p w:rsidR="0054684C" w:rsidRPr="0058047B" w:rsidRDefault="0054684C" w:rsidP="002F631F">
      <w:pPr>
        <w:tabs>
          <w:tab w:val="left" w:pos="-993"/>
        </w:tabs>
        <w:spacing w:after="0" w:line="240" w:lineRule="auto"/>
        <w:ind w:left="-567"/>
        <w:jc w:val="center"/>
        <w:rPr>
          <w:rFonts w:ascii="Times New Roman" w:hAnsi="Times New Roman"/>
          <w:b/>
          <w:i/>
          <w:sz w:val="24"/>
          <w:szCs w:val="24"/>
        </w:rPr>
      </w:pPr>
      <w:r w:rsidRPr="0058047B">
        <w:rPr>
          <w:rFonts w:ascii="Times New Roman" w:hAnsi="Times New Roman"/>
          <w:b/>
          <w:bCs/>
          <w:i/>
          <w:sz w:val="24"/>
          <w:szCs w:val="24"/>
        </w:rPr>
        <w:t>Сервисы и инструменты:</w:t>
      </w:r>
    </w:p>
    <w:p w:rsidR="0054684C" w:rsidRPr="0058047B" w:rsidRDefault="0054684C" w:rsidP="002F631F">
      <w:pPr>
        <w:pStyle w:val="a6"/>
        <w:numPr>
          <w:ilvl w:val="0"/>
          <w:numId w:val="25"/>
        </w:numPr>
        <w:tabs>
          <w:tab w:val="left" w:pos="-993"/>
        </w:tabs>
        <w:ind w:left="-567" w:firstLine="0"/>
        <w:jc w:val="left"/>
      </w:pPr>
      <w:proofErr w:type="spellStart"/>
      <w:r w:rsidRPr="0058047B">
        <w:t>Skype</w:t>
      </w:r>
      <w:proofErr w:type="spellEnd"/>
      <w:r w:rsidRPr="0058047B">
        <w:t xml:space="preserve"> (режим доступа: https://www.skype.com/) </w:t>
      </w:r>
    </w:p>
    <w:p w:rsidR="0054684C" w:rsidRPr="0058047B" w:rsidRDefault="0054684C" w:rsidP="002F631F">
      <w:pPr>
        <w:pStyle w:val="a6"/>
        <w:numPr>
          <w:ilvl w:val="0"/>
          <w:numId w:val="25"/>
        </w:numPr>
        <w:ind w:left="-567" w:firstLine="0"/>
        <w:jc w:val="left"/>
      </w:pPr>
      <w:proofErr w:type="spellStart"/>
      <w:r w:rsidRPr="0058047B">
        <w:t>Zoom</w:t>
      </w:r>
      <w:proofErr w:type="spellEnd"/>
      <w:r w:rsidRPr="0058047B">
        <w:t xml:space="preserve"> (режим доступа: </w:t>
      </w:r>
      <w:hyperlink r:id="rId17" w:history="1">
        <w:r w:rsidRPr="0058047B">
          <w:rPr>
            <w:rStyle w:val="a3"/>
          </w:rPr>
          <w:t>https://zoom.us/</w:t>
        </w:r>
      </w:hyperlink>
      <w:r w:rsidRPr="0058047B">
        <w:t>)</w:t>
      </w:r>
    </w:p>
    <w:p w:rsidR="0054684C" w:rsidRPr="0058047B" w:rsidRDefault="0069226D" w:rsidP="002F631F">
      <w:pPr>
        <w:pStyle w:val="a6"/>
        <w:numPr>
          <w:ilvl w:val="0"/>
          <w:numId w:val="25"/>
        </w:numPr>
        <w:tabs>
          <w:tab w:val="left" w:pos="-993"/>
        </w:tabs>
        <w:ind w:left="-567" w:firstLine="0"/>
        <w:jc w:val="left"/>
      </w:pPr>
      <w:hyperlink r:id="rId18" w:history="1">
        <w:r w:rsidR="0054684C" w:rsidRPr="0058047B">
          <w:rPr>
            <w:rStyle w:val="a3"/>
          </w:rPr>
          <w:t>https://disk.yandex.ru/</w:t>
        </w:r>
      </w:hyperlink>
    </w:p>
    <w:p w:rsidR="00BE2C9E" w:rsidRDefault="00BE2C9E" w:rsidP="0058047B">
      <w:pPr>
        <w:tabs>
          <w:tab w:val="left" w:pos="-993"/>
        </w:tabs>
        <w:spacing w:after="0" w:line="240" w:lineRule="auto"/>
        <w:ind w:left="-426" w:hanging="425"/>
        <w:rPr>
          <w:rFonts w:ascii="Times New Roman" w:hAnsi="Times New Roman"/>
          <w:sz w:val="24"/>
          <w:szCs w:val="24"/>
        </w:rPr>
      </w:pPr>
    </w:p>
    <w:p w:rsidR="00573F68" w:rsidRDefault="00573F68" w:rsidP="0058047B">
      <w:pPr>
        <w:tabs>
          <w:tab w:val="left" w:pos="-993"/>
        </w:tabs>
        <w:spacing w:after="0" w:line="240" w:lineRule="auto"/>
        <w:ind w:left="-426" w:hanging="425"/>
        <w:rPr>
          <w:rFonts w:ascii="Times New Roman" w:hAnsi="Times New Roman"/>
          <w:sz w:val="24"/>
          <w:szCs w:val="24"/>
        </w:rPr>
      </w:pPr>
    </w:p>
    <w:p w:rsidR="00573F68" w:rsidRDefault="00573F68" w:rsidP="0058047B">
      <w:pPr>
        <w:tabs>
          <w:tab w:val="left" w:pos="-993"/>
        </w:tabs>
        <w:spacing w:after="0" w:line="240" w:lineRule="auto"/>
        <w:ind w:left="-426" w:hanging="425"/>
        <w:rPr>
          <w:rFonts w:ascii="Times New Roman" w:hAnsi="Times New Roman"/>
          <w:sz w:val="24"/>
          <w:szCs w:val="24"/>
        </w:rPr>
      </w:pPr>
    </w:p>
    <w:p w:rsidR="00573F68" w:rsidRDefault="00573F68" w:rsidP="0058047B">
      <w:pPr>
        <w:tabs>
          <w:tab w:val="left" w:pos="-993"/>
        </w:tabs>
        <w:spacing w:after="0" w:line="240" w:lineRule="auto"/>
        <w:ind w:left="-426" w:hanging="425"/>
        <w:rPr>
          <w:rFonts w:ascii="Times New Roman" w:hAnsi="Times New Roman"/>
          <w:sz w:val="24"/>
          <w:szCs w:val="24"/>
        </w:rPr>
      </w:pPr>
    </w:p>
    <w:p w:rsidR="00573F68" w:rsidRPr="0058047B" w:rsidRDefault="00573F68" w:rsidP="0058047B">
      <w:pPr>
        <w:tabs>
          <w:tab w:val="left" w:pos="-993"/>
        </w:tabs>
        <w:spacing w:after="0" w:line="240" w:lineRule="auto"/>
        <w:ind w:left="-426" w:hanging="425"/>
        <w:rPr>
          <w:rFonts w:ascii="Times New Roman" w:hAnsi="Times New Roman"/>
          <w:sz w:val="24"/>
          <w:szCs w:val="24"/>
        </w:rPr>
      </w:pPr>
    </w:p>
    <w:p w:rsidR="00BE2C9E" w:rsidRPr="0058047B" w:rsidRDefault="00BE2C9E" w:rsidP="0058047B">
      <w:pPr>
        <w:tabs>
          <w:tab w:val="left" w:pos="-993"/>
        </w:tabs>
        <w:spacing w:after="0" w:line="240" w:lineRule="auto"/>
        <w:ind w:left="-426" w:hanging="425"/>
        <w:rPr>
          <w:rFonts w:ascii="Times New Roman" w:hAnsi="Times New Roman"/>
          <w:sz w:val="24"/>
          <w:szCs w:val="24"/>
        </w:rPr>
      </w:pPr>
    </w:p>
    <w:p w:rsidR="00BE2C9E" w:rsidRPr="0058047B" w:rsidRDefault="00BE2C9E" w:rsidP="0058047B">
      <w:pPr>
        <w:pStyle w:val="a6"/>
        <w:rPr>
          <w:b/>
          <w:bCs/>
          <w:i/>
        </w:rPr>
      </w:pPr>
    </w:p>
    <w:p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lastRenderedPageBreak/>
        <w:t>Приложение 1</w:t>
      </w:r>
    </w:p>
    <w:p w:rsidR="005C1D2C" w:rsidRPr="0058047B" w:rsidRDefault="005C1D2C" w:rsidP="0058047B">
      <w:pPr>
        <w:tabs>
          <w:tab w:val="left" w:pos="3405"/>
        </w:tabs>
        <w:spacing w:after="0" w:line="240" w:lineRule="auto"/>
        <w:jc w:val="right"/>
        <w:rPr>
          <w:rFonts w:ascii="Times New Roman" w:hAnsi="Times New Roman"/>
          <w:sz w:val="24"/>
          <w:szCs w:val="24"/>
        </w:rPr>
      </w:pPr>
      <w:r w:rsidRPr="0058047B">
        <w:rPr>
          <w:rFonts w:ascii="Times New Roman" w:hAnsi="Times New Roman"/>
          <w:sz w:val="24"/>
          <w:szCs w:val="24"/>
        </w:rPr>
        <w:t>Титульный лист реферата.</w:t>
      </w:r>
    </w:p>
    <w:p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Министерство   образования и науки Республики Татарстан</w:t>
      </w:r>
    </w:p>
    <w:p w:rsidR="004E7DC8" w:rsidRPr="0058047B" w:rsidRDefault="004E7DC8" w:rsidP="0058047B">
      <w:pPr>
        <w:spacing w:after="0" w:line="240" w:lineRule="auto"/>
        <w:jc w:val="center"/>
        <w:rPr>
          <w:rFonts w:ascii="Times New Roman" w:hAnsi="Times New Roman"/>
          <w:b/>
          <w:sz w:val="24"/>
          <w:szCs w:val="24"/>
        </w:rPr>
      </w:pPr>
      <w:r w:rsidRPr="0058047B">
        <w:rPr>
          <w:rFonts w:ascii="Times New Roman" w:hAnsi="Times New Roman"/>
          <w:b/>
          <w:sz w:val="24"/>
          <w:szCs w:val="24"/>
        </w:rPr>
        <w:t>ГАПОУ «Казанский политехнический колледж»</w:t>
      </w:r>
    </w:p>
    <w:p w:rsidR="005A21B4" w:rsidRPr="0058047B" w:rsidRDefault="005A21B4"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5A21B4" w:rsidRPr="0058047B" w:rsidRDefault="005A21B4" w:rsidP="00C916DD">
      <w:pPr>
        <w:spacing w:after="0" w:line="240" w:lineRule="auto"/>
        <w:jc w:val="center"/>
        <w:rPr>
          <w:rFonts w:ascii="Times New Roman" w:hAnsi="Times New Roman"/>
          <w:b/>
          <w:sz w:val="24"/>
          <w:szCs w:val="24"/>
        </w:rPr>
      </w:pPr>
      <w:r w:rsidRPr="0058047B">
        <w:rPr>
          <w:rFonts w:ascii="Times New Roman" w:hAnsi="Times New Roman"/>
          <w:b/>
          <w:sz w:val="24"/>
          <w:szCs w:val="24"/>
        </w:rPr>
        <w:t>Реферат</w:t>
      </w:r>
    </w:p>
    <w:p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по </w:t>
      </w:r>
      <w:r w:rsidR="004E7DC8" w:rsidRPr="0058047B">
        <w:rPr>
          <w:rFonts w:ascii="Times New Roman" w:hAnsi="Times New Roman"/>
          <w:sz w:val="24"/>
          <w:szCs w:val="24"/>
        </w:rPr>
        <w:t>дисциплине _______________________________________</w:t>
      </w:r>
    </w:p>
    <w:p w:rsidR="005A21B4" w:rsidRPr="0058047B" w:rsidRDefault="005A21B4" w:rsidP="00C916DD">
      <w:pPr>
        <w:spacing w:after="0" w:line="240" w:lineRule="auto"/>
        <w:jc w:val="center"/>
        <w:rPr>
          <w:rFonts w:ascii="Times New Roman" w:hAnsi="Times New Roman"/>
          <w:sz w:val="24"/>
          <w:szCs w:val="24"/>
        </w:rPr>
      </w:pPr>
      <w:r w:rsidRPr="0058047B">
        <w:rPr>
          <w:rFonts w:ascii="Times New Roman" w:hAnsi="Times New Roman"/>
          <w:sz w:val="24"/>
          <w:szCs w:val="24"/>
        </w:rPr>
        <w:t xml:space="preserve">Тема: </w:t>
      </w:r>
      <w:r w:rsidR="004E7DC8" w:rsidRPr="0058047B">
        <w:rPr>
          <w:rFonts w:ascii="Times New Roman" w:hAnsi="Times New Roman"/>
          <w:color w:val="000000"/>
          <w:spacing w:val="1"/>
          <w:sz w:val="24"/>
          <w:szCs w:val="24"/>
        </w:rPr>
        <w:t>____________________________________________________</w:t>
      </w:r>
    </w:p>
    <w:p w:rsidR="005A21B4" w:rsidRPr="0058047B" w:rsidRDefault="005A21B4" w:rsidP="00C916DD">
      <w:pPr>
        <w:spacing w:after="0" w:line="240" w:lineRule="auto"/>
        <w:jc w:val="center"/>
        <w:rPr>
          <w:rFonts w:ascii="Times New Roman" w:hAnsi="Times New Roman"/>
          <w:sz w:val="24"/>
          <w:szCs w:val="24"/>
        </w:rPr>
      </w:pPr>
    </w:p>
    <w:p w:rsidR="005A21B4" w:rsidRPr="0058047B" w:rsidRDefault="005A21B4" w:rsidP="00C916DD">
      <w:pPr>
        <w:spacing w:after="0" w:line="240" w:lineRule="auto"/>
        <w:jc w:val="center"/>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BE2C9E" w:rsidRPr="0058047B" w:rsidRDefault="00BE2C9E"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Выполнил: </w:t>
      </w:r>
      <w:r w:rsidR="004E7DC8" w:rsidRPr="0058047B">
        <w:rPr>
          <w:rFonts w:ascii="Times New Roman" w:hAnsi="Times New Roman"/>
          <w:sz w:val="24"/>
          <w:szCs w:val="24"/>
        </w:rPr>
        <w:t>об</w:t>
      </w:r>
      <w:r w:rsidRPr="0058047B">
        <w:rPr>
          <w:rFonts w:ascii="Times New Roman" w:hAnsi="Times New Roman"/>
          <w:sz w:val="24"/>
          <w:szCs w:val="24"/>
        </w:rPr>
        <w:t>уча</w:t>
      </w:r>
      <w:r w:rsidR="004E7DC8" w:rsidRPr="0058047B">
        <w:rPr>
          <w:rFonts w:ascii="Times New Roman" w:hAnsi="Times New Roman"/>
          <w:sz w:val="24"/>
          <w:szCs w:val="24"/>
        </w:rPr>
        <w:t>ю</w:t>
      </w:r>
      <w:r w:rsidRPr="0058047B">
        <w:rPr>
          <w:rFonts w:ascii="Times New Roman" w:hAnsi="Times New Roman"/>
          <w:sz w:val="24"/>
          <w:szCs w:val="24"/>
        </w:rPr>
        <w:t xml:space="preserve">щийся </w:t>
      </w:r>
      <w:r w:rsidR="004E7DC8" w:rsidRPr="0058047B">
        <w:rPr>
          <w:rFonts w:ascii="Times New Roman" w:hAnsi="Times New Roman"/>
          <w:sz w:val="24"/>
          <w:szCs w:val="24"/>
        </w:rPr>
        <w:t>__</w:t>
      </w:r>
      <w:r w:rsidRPr="0058047B">
        <w:rPr>
          <w:rFonts w:ascii="Times New Roman" w:hAnsi="Times New Roman"/>
          <w:sz w:val="24"/>
          <w:szCs w:val="24"/>
        </w:rPr>
        <w:t xml:space="preserve">курса, </w:t>
      </w:r>
    </w:p>
    <w:p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 xml:space="preserve">Группы № </w:t>
      </w:r>
      <w:r w:rsidR="004E7DC8" w:rsidRPr="0058047B">
        <w:rPr>
          <w:rFonts w:ascii="Times New Roman" w:hAnsi="Times New Roman"/>
          <w:sz w:val="24"/>
          <w:szCs w:val="24"/>
        </w:rPr>
        <w:t>____, ФИО</w:t>
      </w:r>
    </w:p>
    <w:p w:rsidR="005A21B4" w:rsidRPr="0058047B" w:rsidRDefault="005A21B4" w:rsidP="0058047B">
      <w:pPr>
        <w:tabs>
          <w:tab w:val="left" w:pos="5655"/>
        </w:tabs>
        <w:spacing w:after="0" w:line="240" w:lineRule="auto"/>
        <w:ind w:left="4962"/>
        <w:jc w:val="both"/>
        <w:rPr>
          <w:rFonts w:ascii="Times New Roman" w:hAnsi="Times New Roman"/>
          <w:sz w:val="24"/>
          <w:szCs w:val="24"/>
        </w:rPr>
      </w:pPr>
      <w:r w:rsidRPr="0058047B">
        <w:rPr>
          <w:rFonts w:ascii="Times New Roman" w:hAnsi="Times New Roman"/>
          <w:sz w:val="24"/>
          <w:szCs w:val="24"/>
        </w:rPr>
        <w:t>Проверил:</w:t>
      </w:r>
    </w:p>
    <w:p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Преподаватель: ______</w:t>
      </w:r>
      <w:r w:rsidR="004E7DC8" w:rsidRPr="0058047B">
        <w:rPr>
          <w:rFonts w:ascii="Times New Roman" w:hAnsi="Times New Roman"/>
          <w:sz w:val="24"/>
          <w:szCs w:val="24"/>
        </w:rPr>
        <w:t>ФИО</w:t>
      </w:r>
    </w:p>
    <w:p w:rsidR="005A21B4" w:rsidRPr="0058047B" w:rsidRDefault="005A21B4" w:rsidP="0058047B">
      <w:pPr>
        <w:spacing w:after="0" w:line="240" w:lineRule="auto"/>
        <w:ind w:left="4962"/>
        <w:jc w:val="both"/>
        <w:rPr>
          <w:rFonts w:ascii="Times New Roman" w:hAnsi="Times New Roman"/>
          <w:sz w:val="24"/>
          <w:szCs w:val="24"/>
        </w:rPr>
      </w:pPr>
      <w:r w:rsidRPr="0058047B">
        <w:rPr>
          <w:rFonts w:ascii="Times New Roman" w:hAnsi="Times New Roman"/>
          <w:sz w:val="24"/>
          <w:szCs w:val="24"/>
        </w:rPr>
        <w:t>___ (отметка)</w:t>
      </w:r>
    </w:p>
    <w:p w:rsidR="005A21B4" w:rsidRPr="0058047B" w:rsidRDefault="005A21B4" w:rsidP="0058047B">
      <w:pPr>
        <w:tabs>
          <w:tab w:val="left" w:pos="6975"/>
        </w:tabs>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5A21B4" w:rsidRPr="0058047B" w:rsidRDefault="005A21B4"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2A65E1" w:rsidRPr="0058047B" w:rsidRDefault="002A65E1" w:rsidP="0058047B">
      <w:pPr>
        <w:spacing w:after="0" w:line="240" w:lineRule="auto"/>
        <w:jc w:val="both"/>
        <w:rPr>
          <w:rFonts w:ascii="Times New Roman" w:hAnsi="Times New Roman"/>
          <w:sz w:val="24"/>
          <w:szCs w:val="24"/>
        </w:rPr>
      </w:pPr>
    </w:p>
    <w:p w:rsidR="004E7DC8" w:rsidRPr="0058047B" w:rsidRDefault="004E7DC8" w:rsidP="0058047B">
      <w:pPr>
        <w:spacing w:after="0" w:line="240" w:lineRule="auto"/>
        <w:jc w:val="both"/>
        <w:rPr>
          <w:rFonts w:ascii="Times New Roman" w:hAnsi="Times New Roman"/>
          <w:sz w:val="24"/>
          <w:szCs w:val="24"/>
        </w:rPr>
      </w:pPr>
    </w:p>
    <w:p w:rsidR="005C1D2C" w:rsidRPr="0058047B" w:rsidRDefault="004E7DC8" w:rsidP="0058047B">
      <w:pPr>
        <w:spacing w:after="0" w:line="240" w:lineRule="auto"/>
        <w:jc w:val="center"/>
        <w:rPr>
          <w:rFonts w:ascii="Times New Roman" w:hAnsi="Times New Roman"/>
          <w:sz w:val="24"/>
          <w:szCs w:val="24"/>
        </w:rPr>
      </w:pPr>
      <w:r w:rsidRPr="0058047B">
        <w:rPr>
          <w:rFonts w:ascii="Times New Roman" w:hAnsi="Times New Roman"/>
          <w:sz w:val="24"/>
          <w:szCs w:val="24"/>
        </w:rPr>
        <w:t>Казань, 202</w:t>
      </w:r>
      <w:r w:rsidR="00BE2C9E" w:rsidRPr="0058047B">
        <w:rPr>
          <w:rFonts w:ascii="Times New Roman" w:hAnsi="Times New Roman"/>
          <w:sz w:val="24"/>
          <w:szCs w:val="24"/>
        </w:rPr>
        <w:t>1</w:t>
      </w:r>
      <w:r w:rsidRPr="0058047B">
        <w:rPr>
          <w:rFonts w:ascii="Times New Roman" w:hAnsi="Times New Roman"/>
          <w:sz w:val="24"/>
          <w:szCs w:val="24"/>
        </w:rPr>
        <w:t xml:space="preserve"> г.</w:t>
      </w:r>
    </w:p>
    <w:sectPr w:rsidR="005C1D2C" w:rsidRPr="0058047B" w:rsidSect="00C916D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5246" w:rsidRDefault="00185246" w:rsidP="002A65E1">
      <w:pPr>
        <w:spacing w:after="0" w:line="240" w:lineRule="auto"/>
      </w:pPr>
      <w:r>
        <w:separator/>
      </w:r>
    </w:p>
  </w:endnote>
  <w:endnote w:type="continuationSeparator" w:id="1">
    <w:p w:rsidR="00185246" w:rsidRDefault="00185246" w:rsidP="002A65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047B" w:rsidRDefault="0058047B">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5246" w:rsidRDefault="00185246" w:rsidP="002A65E1">
      <w:pPr>
        <w:spacing w:after="0" w:line="240" w:lineRule="auto"/>
      </w:pPr>
      <w:r>
        <w:separator/>
      </w:r>
    </w:p>
  </w:footnote>
  <w:footnote w:type="continuationSeparator" w:id="1">
    <w:p w:rsidR="00185246" w:rsidRDefault="00185246" w:rsidP="002A65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F35873"/>
    <w:multiLevelType w:val="hybridMultilevel"/>
    <w:tmpl w:val="E3FE1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1917E8D"/>
    <w:multiLevelType w:val="hybridMultilevel"/>
    <w:tmpl w:val="5296C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7">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nsid w:val="4E48787D"/>
    <w:multiLevelType w:val="hybridMultilevel"/>
    <w:tmpl w:val="61FC63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8AF7765"/>
    <w:multiLevelType w:val="hybridMultilevel"/>
    <w:tmpl w:val="7812D9D2"/>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65552821"/>
    <w:multiLevelType w:val="hybridMultilevel"/>
    <w:tmpl w:val="6F800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EFE614F"/>
    <w:multiLevelType w:val="hybridMultilevel"/>
    <w:tmpl w:val="AE0C71D6"/>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9C49B1"/>
    <w:multiLevelType w:val="hybridMultilevel"/>
    <w:tmpl w:val="8938B626"/>
    <w:lvl w:ilvl="0" w:tplc="54B4E2FE">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2"/>
  </w:num>
  <w:num w:numId="3">
    <w:abstractNumId w:val="9"/>
  </w:num>
  <w:num w:numId="4">
    <w:abstractNumId w:val="16"/>
  </w:num>
  <w:num w:numId="5">
    <w:abstractNumId w:val="22"/>
  </w:num>
  <w:num w:numId="6">
    <w:abstractNumId w:val="0"/>
  </w:num>
  <w:num w:numId="7">
    <w:abstractNumId w:val="1"/>
  </w:num>
  <w:num w:numId="8">
    <w:abstractNumId w:val="3"/>
  </w:num>
  <w:num w:numId="9">
    <w:abstractNumId w:val="11"/>
  </w:num>
  <w:num w:numId="10">
    <w:abstractNumId w:val="2"/>
  </w:num>
  <w:num w:numId="11">
    <w:abstractNumId w:val="26"/>
  </w:num>
  <w:num w:numId="12">
    <w:abstractNumId w:val="24"/>
  </w:num>
  <w:num w:numId="13">
    <w:abstractNumId w:val="4"/>
  </w:num>
  <w:num w:numId="14">
    <w:abstractNumId w:val="17"/>
  </w:num>
  <w:num w:numId="15">
    <w:abstractNumId w:val="13"/>
  </w:num>
  <w:num w:numId="16">
    <w:abstractNumId w:val="21"/>
  </w:num>
  <w:num w:numId="17">
    <w:abstractNumId w:val="7"/>
  </w:num>
  <w:num w:numId="18">
    <w:abstractNumId w:val="6"/>
  </w:num>
  <w:num w:numId="19">
    <w:abstractNumId w:val="15"/>
  </w:num>
  <w:num w:numId="20">
    <w:abstractNumId w:val="20"/>
  </w:num>
  <w:num w:numId="21">
    <w:abstractNumId w:val="25"/>
  </w:num>
  <w:num w:numId="22">
    <w:abstractNumId w:val="19"/>
  </w:num>
  <w:num w:numId="23">
    <w:abstractNumId w:val="14"/>
  </w:num>
  <w:num w:numId="24">
    <w:abstractNumId w:val="27"/>
  </w:num>
  <w:num w:numId="25">
    <w:abstractNumId w:val="8"/>
  </w:num>
  <w:num w:numId="26">
    <w:abstractNumId w:val="10"/>
  </w:num>
  <w:num w:numId="27">
    <w:abstractNumId w:val="23"/>
  </w:num>
  <w:num w:numId="2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F23F15"/>
    <w:rsid w:val="00045ABD"/>
    <w:rsid w:val="000917D4"/>
    <w:rsid w:val="0017609B"/>
    <w:rsid w:val="00185246"/>
    <w:rsid w:val="001E50E1"/>
    <w:rsid w:val="00296E63"/>
    <w:rsid w:val="002A65E1"/>
    <w:rsid w:val="002E5D77"/>
    <w:rsid w:val="002F631F"/>
    <w:rsid w:val="0030247D"/>
    <w:rsid w:val="003076CC"/>
    <w:rsid w:val="003269C8"/>
    <w:rsid w:val="0033499B"/>
    <w:rsid w:val="00347F73"/>
    <w:rsid w:val="00380811"/>
    <w:rsid w:val="003A6882"/>
    <w:rsid w:val="00405CA6"/>
    <w:rsid w:val="00485C22"/>
    <w:rsid w:val="004B220E"/>
    <w:rsid w:val="004E7DC8"/>
    <w:rsid w:val="00526325"/>
    <w:rsid w:val="0054684C"/>
    <w:rsid w:val="00573F68"/>
    <w:rsid w:val="0058047B"/>
    <w:rsid w:val="00594932"/>
    <w:rsid w:val="005A21B4"/>
    <w:rsid w:val="005C1D2C"/>
    <w:rsid w:val="006064BD"/>
    <w:rsid w:val="0069226D"/>
    <w:rsid w:val="00710742"/>
    <w:rsid w:val="0071138C"/>
    <w:rsid w:val="00761E94"/>
    <w:rsid w:val="007C12B9"/>
    <w:rsid w:val="00805062"/>
    <w:rsid w:val="008257F5"/>
    <w:rsid w:val="008C316D"/>
    <w:rsid w:val="008D78D8"/>
    <w:rsid w:val="008E0E6A"/>
    <w:rsid w:val="008E5309"/>
    <w:rsid w:val="00914DFE"/>
    <w:rsid w:val="009A4A21"/>
    <w:rsid w:val="009D28CC"/>
    <w:rsid w:val="009D34AE"/>
    <w:rsid w:val="00A74B13"/>
    <w:rsid w:val="00A835E6"/>
    <w:rsid w:val="00AA38C6"/>
    <w:rsid w:val="00AF7B4F"/>
    <w:rsid w:val="00B31F17"/>
    <w:rsid w:val="00B64B4A"/>
    <w:rsid w:val="00BE2C9E"/>
    <w:rsid w:val="00C019B5"/>
    <w:rsid w:val="00C46ADB"/>
    <w:rsid w:val="00C916DD"/>
    <w:rsid w:val="00CE71AE"/>
    <w:rsid w:val="00D11B42"/>
    <w:rsid w:val="00D36BFE"/>
    <w:rsid w:val="00D6585C"/>
    <w:rsid w:val="00DD2B83"/>
    <w:rsid w:val="00E0218D"/>
    <w:rsid w:val="00E22707"/>
    <w:rsid w:val="00E65D0C"/>
    <w:rsid w:val="00E87D8F"/>
    <w:rsid w:val="00EF2C1E"/>
    <w:rsid w:val="00F23F15"/>
    <w:rsid w:val="00F46945"/>
    <w:rsid w:val="00F96803"/>
    <w:rsid w:val="00FB75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1">
    <w:name w:val="header"/>
    <w:basedOn w:val="a"/>
    <w:link w:val="af2"/>
    <w:uiPriority w:val="99"/>
    <w:unhideWhenUsed/>
    <w:rsid w:val="002A65E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2A65E1"/>
    <w:rPr>
      <w:rFonts w:ascii="Calibri" w:eastAsia="Calibri" w:hAnsi="Calibri" w:cs="Times New Roman"/>
    </w:rPr>
  </w:style>
  <w:style w:type="character" w:customStyle="1" w:styleId="210pt">
    <w:name w:val="Основной текст (2) + 10 pt"/>
    <w:basedOn w:val="a0"/>
    <w:rsid w:val="00F9680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customStyle="1" w:styleId="ConsPlusNormal">
    <w:name w:val="ConsPlusNormal"/>
    <w:rsid w:val="0058047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3">
    <w:name w:val="TOC Heading"/>
    <w:basedOn w:val="1"/>
    <w:next w:val="a"/>
    <w:uiPriority w:val="39"/>
    <w:semiHidden/>
    <w:unhideWhenUsed/>
    <w:qFormat/>
    <w:rsid w:val="00A74B13"/>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A74B13"/>
    <w:pPr>
      <w:spacing w:after="100"/>
      <w:ind w:left="220"/>
    </w:pPr>
  </w:style>
  <w:style w:type="character" w:customStyle="1" w:styleId="a7">
    <w:name w:val="Абзац списка Знак"/>
    <w:aliases w:val="Нумерованый список Знак,List Paragraph1 Знак"/>
    <w:link w:val="a6"/>
    <w:rsid w:val="00A74B13"/>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1646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znanium.com/catalog/product/1229451" TargetMode="External"/><Relationship Id="rId18"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product/1209811" TargetMode="External"/><Relationship Id="rId17" Type="http://schemas.openxmlformats.org/officeDocument/2006/relationships/hyperlink" Target="https://zoom.us/" TargetMode="External"/><Relationship Id="rId2" Type="http://schemas.openxmlformats.org/officeDocument/2006/relationships/styles" Target="styles.xml"/><Relationship Id="rId16" Type="http://schemas.openxmlformats.org/officeDocument/2006/relationships/hyperlink" Target="http://www.st-book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960142" TargetMode="External"/><Relationship Id="rId5" Type="http://schemas.openxmlformats.org/officeDocument/2006/relationships/footnotes" Target="footnotes.xml"/><Relationship Id="rId15" Type="http://schemas.openxmlformats.org/officeDocument/2006/relationships/hyperlink" Target="http://www.fcior" TargetMode="External"/><Relationship Id="rId10" Type="http://schemas.openxmlformats.org/officeDocument/2006/relationships/hyperlink" Target="https://znanium.com/catalog/product/987756"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926480"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24</Pages>
  <Words>7704</Words>
  <Characters>43919</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studenthistorian@mail.ru</cp:lastModifiedBy>
  <cp:revision>12</cp:revision>
  <cp:lastPrinted>2022-03-30T05:47:00Z</cp:lastPrinted>
  <dcterms:created xsi:type="dcterms:W3CDTF">2022-02-24T07:40:00Z</dcterms:created>
  <dcterms:modified xsi:type="dcterms:W3CDTF">2022-04-15T11:28:00Z</dcterms:modified>
</cp:coreProperties>
</file>